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941" w:rsidRDefault="00BD5941" w:rsidP="00BD5941">
      <w:pPr>
        <w:pStyle w:val="a3"/>
        <w:shd w:val="clear" w:color="auto" w:fill="FFFFFF"/>
        <w:spacing w:before="0" w:beforeAutospacing="0"/>
        <w:jc w:val="center"/>
        <w:rPr>
          <w:rFonts w:ascii="Arial" w:hAnsi="Arial" w:cs="Arial"/>
          <w:color w:val="252525"/>
          <w:sz w:val="15"/>
          <w:szCs w:val="15"/>
        </w:rPr>
      </w:pPr>
      <w:r>
        <w:rPr>
          <w:rStyle w:val="a4"/>
          <w:rFonts w:ascii="Arial" w:hAnsi="Arial" w:cs="Arial"/>
          <w:color w:val="252525"/>
          <w:sz w:val="15"/>
          <w:szCs w:val="15"/>
        </w:rPr>
        <w:t>АДМИНИСТРАЦИЯ</w:t>
      </w:r>
    </w:p>
    <w:p w:rsidR="00BD5941" w:rsidRDefault="00BD5941" w:rsidP="00BD5941">
      <w:pPr>
        <w:pStyle w:val="a3"/>
        <w:shd w:val="clear" w:color="auto" w:fill="FFFFFF"/>
        <w:spacing w:before="0" w:beforeAutospacing="0"/>
        <w:jc w:val="center"/>
        <w:rPr>
          <w:rFonts w:ascii="Arial" w:hAnsi="Arial" w:cs="Arial"/>
          <w:color w:val="252525"/>
          <w:sz w:val="15"/>
          <w:szCs w:val="15"/>
        </w:rPr>
      </w:pPr>
      <w:r>
        <w:rPr>
          <w:rStyle w:val="a4"/>
          <w:rFonts w:ascii="Arial" w:hAnsi="Arial" w:cs="Arial"/>
          <w:color w:val="252525"/>
          <w:sz w:val="15"/>
          <w:szCs w:val="15"/>
        </w:rPr>
        <w:t>МАНСУРОВСКОГО СЕЛЬСОВЕТА</w:t>
      </w:r>
    </w:p>
    <w:p w:rsidR="00BD5941" w:rsidRDefault="00BD5941" w:rsidP="00BD5941">
      <w:pPr>
        <w:pStyle w:val="a3"/>
        <w:shd w:val="clear" w:color="auto" w:fill="FFFFFF"/>
        <w:spacing w:before="0" w:beforeAutospacing="0"/>
        <w:jc w:val="center"/>
        <w:rPr>
          <w:rFonts w:ascii="Arial" w:hAnsi="Arial" w:cs="Arial"/>
          <w:color w:val="252525"/>
          <w:sz w:val="15"/>
          <w:szCs w:val="15"/>
        </w:rPr>
      </w:pPr>
      <w:r>
        <w:rPr>
          <w:rStyle w:val="a4"/>
          <w:rFonts w:ascii="Arial" w:hAnsi="Arial" w:cs="Arial"/>
          <w:color w:val="252525"/>
          <w:sz w:val="15"/>
          <w:szCs w:val="15"/>
        </w:rPr>
        <w:t>СОВЕТСКОГО РАЙОНА КУРСКОЙ ОБЛАСТИ</w:t>
      </w:r>
    </w:p>
    <w:p w:rsidR="00BD5941" w:rsidRDefault="00BD5941" w:rsidP="00BD5941">
      <w:pPr>
        <w:pStyle w:val="a3"/>
        <w:shd w:val="clear" w:color="auto" w:fill="FFFFFF"/>
        <w:spacing w:before="0" w:beforeAutospacing="0"/>
        <w:jc w:val="center"/>
        <w:rPr>
          <w:rFonts w:ascii="Arial" w:hAnsi="Arial" w:cs="Arial"/>
          <w:color w:val="252525"/>
          <w:sz w:val="15"/>
          <w:szCs w:val="15"/>
        </w:rPr>
      </w:pPr>
      <w:r>
        <w:rPr>
          <w:rStyle w:val="a4"/>
          <w:rFonts w:ascii="Arial" w:hAnsi="Arial" w:cs="Arial"/>
          <w:color w:val="252525"/>
          <w:sz w:val="15"/>
          <w:szCs w:val="15"/>
        </w:rPr>
        <w:t>ПОСТАНОВЛЕНИЕ</w:t>
      </w:r>
    </w:p>
    <w:p w:rsidR="00BD5941" w:rsidRDefault="00BD5941" w:rsidP="00BD5941">
      <w:pPr>
        <w:pStyle w:val="a3"/>
        <w:shd w:val="clear" w:color="auto" w:fill="FFFFFF"/>
        <w:spacing w:before="0" w:beforeAutospacing="0"/>
        <w:jc w:val="center"/>
        <w:rPr>
          <w:rFonts w:ascii="Arial" w:hAnsi="Arial" w:cs="Arial"/>
          <w:color w:val="252525"/>
          <w:sz w:val="15"/>
          <w:szCs w:val="15"/>
        </w:rPr>
      </w:pPr>
      <w:r>
        <w:rPr>
          <w:rStyle w:val="a4"/>
          <w:rFonts w:ascii="Arial" w:hAnsi="Arial" w:cs="Arial"/>
          <w:color w:val="252525"/>
          <w:sz w:val="15"/>
          <w:szCs w:val="15"/>
        </w:rPr>
        <w:t>от  15 марта 2023 года  № 12</w:t>
      </w:r>
    </w:p>
    <w:p w:rsidR="00BD5941" w:rsidRDefault="00BD5941" w:rsidP="00BD5941">
      <w:pPr>
        <w:pStyle w:val="a3"/>
        <w:shd w:val="clear" w:color="auto" w:fill="FFFFFF"/>
        <w:spacing w:before="0" w:beforeAutospacing="0"/>
        <w:jc w:val="center"/>
        <w:rPr>
          <w:rFonts w:ascii="Arial" w:hAnsi="Arial" w:cs="Arial"/>
          <w:color w:val="252525"/>
          <w:sz w:val="15"/>
          <w:szCs w:val="15"/>
        </w:rPr>
      </w:pPr>
      <w:r>
        <w:rPr>
          <w:rStyle w:val="a4"/>
          <w:rFonts w:ascii="Arial" w:hAnsi="Arial" w:cs="Arial"/>
          <w:color w:val="252525"/>
          <w:sz w:val="15"/>
          <w:szCs w:val="15"/>
        </w:rPr>
        <w:t> Об утверждении Порядка предоставления субсидий, в том числе грантов в форме субсидий, предоставляемых на  конкурсной основе юридическим лицам, индивидуальным предпринимателям, а также физическим лицам – производителям товаров, работ, услуг</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В соответствии с Федеральным законом от 6 октября 2003 года № 131-ФЗ «Об общих принципах организации местного самоуправления в Российской Федерации»,  пунктами 3 и 7 статьи 78 и пунктами 2 и  4 статьи 78.1 Бюджетного кодекса Российской Федерации, постановлением Правительства РФ от 18 сентября 2020 г.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Федеральным законом от 19.12.2022 N 521-ФЗ "О внесении изменений в Бюджетный кодекс Российской Федерации и отдельные законодательные акты Российской Федерации", постановлением Правительства РФ от 22.12.2022 № 2385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Администрация Мансуровского сельсовета Советского района ПОСТАНОВЛЯЕТ:</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1.Утвердить Порядок предоставления субсидий, в том числе грантов в форме субсидий, предоставляемых на конкурсной основе юридическим лицам, индивидуальным предпринимателям, а также физическим лицам – производителям товаров, работ, услуг согласно приложения.</w:t>
      </w:r>
    </w:p>
    <w:p w:rsidR="00BD5941" w:rsidRDefault="00BD5941" w:rsidP="00BD5941">
      <w:pPr>
        <w:numPr>
          <w:ilvl w:val="0"/>
          <w:numId w:val="1"/>
        </w:numPr>
        <w:shd w:val="clear" w:color="auto" w:fill="FFFFFF"/>
        <w:spacing w:before="100" w:beforeAutospacing="1" w:after="100" w:afterAutospacing="1" w:line="240" w:lineRule="auto"/>
        <w:rPr>
          <w:rFonts w:ascii="Arial" w:hAnsi="Arial" w:cs="Arial"/>
          <w:color w:val="252525"/>
          <w:sz w:val="15"/>
          <w:szCs w:val="15"/>
        </w:rPr>
      </w:pPr>
      <w:r>
        <w:rPr>
          <w:rFonts w:ascii="Arial" w:hAnsi="Arial" w:cs="Arial"/>
          <w:color w:val="252525"/>
          <w:sz w:val="15"/>
          <w:szCs w:val="15"/>
        </w:rPr>
        <w:t>Признать утратившим силу постановление Администрации Мансуровского сельсовета Советского района Курской области от 11.12.2020 г. № 54 (в редакции от 26.11.2020 г. №65) «Об утверждении Порядка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 муниципального образования Мансуровского сельсовета Советского района Курской области».</w:t>
      </w:r>
    </w:p>
    <w:p w:rsidR="00BD5941" w:rsidRDefault="00BD5941" w:rsidP="00BD5941">
      <w:pPr>
        <w:numPr>
          <w:ilvl w:val="0"/>
          <w:numId w:val="1"/>
        </w:numPr>
        <w:shd w:val="clear" w:color="auto" w:fill="FFFFFF"/>
        <w:spacing w:before="100" w:beforeAutospacing="1" w:after="100" w:afterAutospacing="1" w:line="240" w:lineRule="auto"/>
        <w:rPr>
          <w:rFonts w:ascii="Arial" w:hAnsi="Arial" w:cs="Arial"/>
          <w:color w:val="252525"/>
          <w:sz w:val="15"/>
          <w:szCs w:val="15"/>
        </w:rPr>
      </w:pPr>
      <w:r>
        <w:rPr>
          <w:rFonts w:ascii="Arial" w:hAnsi="Arial" w:cs="Arial"/>
          <w:color w:val="252525"/>
          <w:sz w:val="15"/>
          <w:szCs w:val="15"/>
        </w:rPr>
        <w:t>Контроль за выполнением настоящего постановления оставляю за собой.</w:t>
      </w:r>
    </w:p>
    <w:p w:rsidR="00BD5941" w:rsidRDefault="00BD5941" w:rsidP="00BD5941">
      <w:pPr>
        <w:numPr>
          <w:ilvl w:val="0"/>
          <w:numId w:val="1"/>
        </w:numPr>
        <w:shd w:val="clear" w:color="auto" w:fill="FFFFFF"/>
        <w:spacing w:before="100" w:beforeAutospacing="1" w:after="100" w:afterAutospacing="1" w:line="240" w:lineRule="auto"/>
        <w:rPr>
          <w:rFonts w:ascii="Arial" w:hAnsi="Arial" w:cs="Arial"/>
          <w:color w:val="252525"/>
          <w:sz w:val="15"/>
          <w:szCs w:val="15"/>
        </w:rPr>
      </w:pPr>
      <w:r>
        <w:rPr>
          <w:rFonts w:ascii="Arial" w:hAnsi="Arial" w:cs="Arial"/>
          <w:color w:val="252525"/>
          <w:sz w:val="15"/>
          <w:szCs w:val="15"/>
        </w:rPr>
        <w:t>Настоящее постановление вступает в силу со дня его обнародования.</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Глава Мансуровского  сельсовета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Советского района                                                               А.А.Анненков</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w:t>
      </w:r>
    </w:p>
    <w:p w:rsidR="00BD5941" w:rsidRDefault="00BD5941" w:rsidP="00BD5941">
      <w:pPr>
        <w:pStyle w:val="a3"/>
        <w:shd w:val="clear" w:color="auto" w:fill="FFFFFF"/>
        <w:spacing w:before="0" w:beforeAutospacing="0"/>
        <w:jc w:val="right"/>
        <w:rPr>
          <w:rFonts w:ascii="Arial" w:hAnsi="Arial" w:cs="Arial"/>
          <w:color w:val="252525"/>
          <w:sz w:val="15"/>
          <w:szCs w:val="15"/>
        </w:rPr>
      </w:pPr>
      <w:r>
        <w:rPr>
          <w:rFonts w:ascii="Arial" w:hAnsi="Arial" w:cs="Arial"/>
          <w:color w:val="252525"/>
          <w:sz w:val="15"/>
          <w:szCs w:val="15"/>
        </w:rPr>
        <w:t>Утвержден</w:t>
      </w:r>
    </w:p>
    <w:p w:rsidR="00BD5941" w:rsidRDefault="00BD5941" w:rsidP="00BD5941">
      <w:pPr>
        <w:pStyle w:val="a3"/>
        <w:shd w:val="clear" w:color="auto" w:fill="FFFFFF"/>
        <w:spacing w:before="0" w:beforeAutospacing="0"/>
        <w:jc w:val="right"/>
        <w:rPr>
          <w:rFonts w:ascii="Arial" w:hAnsi="Arial" w:cs="Arial"/>
          <w:color w:val="252525"/>
          <w:sz w:val="15"/>
          <w:szCs w:val="15"/>
        </w:rPr>
      </w:pPr>
      <w:r>
        <w:rPr>
          <w:rFonts w:ascii="Arial" w:hAnsi="Arial" w:cs="Arial"/>
          <w:color w:val="252525"/>
          <w:sz w:val="15"/>
          <w:szCs w:val="15"/>
        </w:rPr>
        <w:t>постановлением</w:t>
      </w:r>
    </w:p>
    <w:p w:rsidR="00BD5941" w:rsidRDefault="00BD5941" w:rsidP="00BD5941">
      <w:pPr>
        <w:pStyle w:val="a3"/>
        <w:shd w:val="clear" w:color="auto" w:fill="FFFFFF"/>
        <w:spacing w:before="0" w:beforeAutospacing="0"/>
        <w:jc w:val="right"/>
        <w:rPr>
          <w:rFonts w:ascii="Arial" w:hAnsi="Arial" w:cs="Arial"/>
          <w:color w:val="252525"/>
          <w:sz w:val="15"/>
          <w:szCs w:val="15"/>
        </w:rPr>
      </w:pPr>
      <w:r>
        <w:rPr>
          <w:rFonts w:ascii="Arial" w:hAnsi="Arial" w:cs="Arial"/>
          <w:color w:val="252525"/>
          <w:sz w:val="15"/>
          <w:szCs w:val="15"/>
        </w:rPr>
        <w:t>Администрации</w:t>
      </w:r>
    </w:p>
    <w:p w:rsidR="00BD5941" w:rsidRDefault="00BD5941" w:rsidP="00BD5941">
      <w:pPr>
        <w:pStyle w:val="a3"/>
        <w:shd w:val="clear" w:color="auto" w:fill="FFFFFF"/>
        <w:spacing w:before="0" w:beforeAutospacing="0"/>
        <w:jc w:val="right"/>
        <w:rPr>
          <w:rFonts w:ascii="Arial" w:hAnsi="Arial" w:cs="Arial"/>
          <w:color w:val="252525"/>
          <w:sz w:val="15"/>
          <w:szCs w:val="15"/>
        </w:rPr>
      </w:pPr>
      <w:r>
        <w:rPr>
          <w:rFonts w:ascii="Arial" w:hAnsi="Arial" w:cs="Arial"/>
          <w:color w:val="252525"/>
          <w:sz w:val="15"/>
          <w:szCs w:val="15"/>
        </w:rPr>
        <w:t>Мансуровского сельсовета</w:t>
      </w:r>
    </w:p>
    <w:p w:rsidR="00BD5941" w:rsidRDefault="00BD5941" w:rsidP="00BD5941">
      <w:pPr>
        <w:pStyle w:val="a3"/>
        <w:shd w:val="clear" w:color="auto" w:fill="FFFFFF"/>
        <w:spacing w:before="0" w:beforeAutospacing="0"/>
        <w:jc w:val="right"/>
        <w:rPr>
          <w:rFonts w:ascii="Arial" w:hAnsi="Arial" w:cs="Arial"/>
          <w:color w:val="252525"/>
          <w:sz w:val="15"/>
          <w:szCs w:val="15"/>
        </w:rPr>
      </w:pPr>
      <w:r>
        <w:rPr>
          <w:rFonts w:ascii="Arial" w:hAnsi="Arial" w:cs="Arial"/>
          <w:color w:val="252525"/>
          <w:sz w:val="15"/>
          <w:szCs w:val="15"/>
        </w:rPr>
        <w:t>Советского района</w:t>
      </w:r>
    </w:p>
    <w:p w:rsidR="00BD5941" w:rsidRDefault="00BD5941" w:rsidP="00BD5941">
      <w:pPr>
        <w:pStyle w:val="a3"/>
        <w:shd w:val="clear" w:color="auto" w:fill="FFFFFF"/>
        <w:spacing w:before="0" w:beforeAutospacing="0"/>
        <w:jc w:val="right"/>
        <w:rPr>
          <w:rFonts w:ascii="Arial" w:hAnsi="Arial" w:cs="Arial"/>
          <w:color w:val="252525"/>
          <w:sz w:val="15"/>
          <w:szCs w:val="15"/>
        </w:rPr>
      </w:pPr>
      <w:r>
        <w:rPr>
          <w:rFonts w:ascii="Arial" w:hAnsi="Arial" w:cs="Arial"/>
          <w:color w:val="252525"/>
          <w:sz w:val="15"/>
          <w:szCs w:val="15"/>
        </w:rPr>
        <w:t>от 15.03.2023 г. № 12</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w:t>
      </w:r>
    </w:p>
    <w:p w:rsidR="00BD5941" w:rsidRDefault="00BD5941" w:rsidP="00BD5941">
      <w:pPr>
        <w:pStyle w:val="a3"/>
        <w:shd w:val="clear" w:color="auto" w:fill="FFFFFF"/>
        <w:spacing w:before="0" w:beforeAutospacing="0"/>
        <w:jc w:val="center"/>
        <w:rPr>
          <w:rFonts w:ascii="Arial" w:hAnsi="Arial" w:cs="Arial"/>
          <w:color w:val="252525"/>
          <w:sz w:val="15"/>
          <w:szCs w:val="15"/>
        </w:rPr>
      </w:pPr>
      <w:r>
        <w:rPr>
          <w:rStyle w:val="a4"/>
          <w:rFonts w:ascii="Arial" w:hAnsi="Arial" w:cs="Arial"/>
          <w:color w:val="252525"/>
          <w:sz w:val="15"/>
          <w:szCs w:val="15"/>
        </w:rPr>
        <w:t>Порядок</w:t>
      </w:r>
    </w:p>
    <w:p w:rsidR="00BD5941" w:rsidRDefault="00BD5941" w:rsidP="00BD5941">
      <w:pPr>
        <w:pStyle w:val="a3"/>
        <w:shd w:val="clear" w:color="auto" w:fill="FFFFFF"/>
        <w:spacing w:before="0" w:beforeAutospacing="0"/>
        <w:jc w:val="center"/>
        <w:rPr>
          <w:rFonts w:ascii="Arial" w:hAnsi="Arial" w:cs="Arial"/>
          <w:color w:val="252525"/>
          <w:sz w:val="15"/>
          <w:szCs w:val="15"/>
        </w:rPr>
      </w:pPr>
      <w:r>
        <w:rPr>
          <w:rStyle w:val="a4"/>
          <w:rFonts w:ascii="Arial" w:hAnsi="Arial" w:cs="Arial"/>
          <w:color w:val="252525"/>
          <w:sz w:val="15"/>
          <w:szCs w:val="15"/>
        </w:rPr>
        <w:t>предоставления субсидий, в том числе грантов в форме субсидий, предоставляемых на конкурсной основе юридическим лицам, индивидуальным предпринимателям, а также физическим лицам – производителям товаров, работ, услуг</w:t>
      </w:r>
    </w:p>
    <w:p w:rsidR="00BD5941" w:rsidRDefault="00BD5941" w:rsidP="00BD5941">
      <w:pPr>
        <w:pStyle w:val="a3"/>
        <w:shd w:val="clear" w:color="auto" w:fill="FFFFFF"/>
        <w:spacing w:before="0" w:beforeAutospacing="0"/>
        <w:jc w:val="center"/>
        <w:rPr>
          <w:rFonts w:ascii="Arial" w:hAnsi="Arial" w:cs="Arial"/>
          <w:color w:val="252525"/>
          <w:sz w:val="15"/>
          <w:szCs w:val="15"/>
        </w:rPr>
      </w:pPr>
      <w:r>
        <w:rPr>
          <w:rStyle w:val="a4"/>
          <w:rFonts w:ascii="Arial" w:hAnsi="Arial" w:cs="Arial"/>
          <w:color w:val="252525"/>
          <w:sz w:val="15"/>
          <w:szCs w:val="15"/>
        </w:rPr>
        <w:t> </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lastRenderedPageBreak/>
        <w:t>                                                                                    1.  Общие положения</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1.1. Настоящий Порядок предоставления субсидий, в том числе грантов в форме субсидий,  предоставляемых на конкурсной основе  юридическим лицам,  индивидуальным предпринимателям, а также физическим лицам – производителям товаров, работ, услуг (далее – Порядок) разработан в целях реализации положений </w:t>
      </w:r>
      <w:hyperlink r:id="rId5" w:history="1">
        <w:r>
          <w:rPr>
            <w:rStyle w:val="a5"/>
            <w:rFonts w:ascii="Arial" w:hAnsi="Arial" w:cs="Arial"/>
            <w:color w:val="0FA89D"/>
            <w:sz w:val="15"/>
            <w:szCs w:val="15"/>
            <w:u w:val="none"/>
          </w:rPr>
          <w:t>пунктов 3 и  7 статьи 78</w:t>
        </w:r>
      </w:hyperlink>
      <w:r>
        <w:rPr>
          <w:rFonts w:ascii="Arial" w:hAnsi="Arial" w:cs="Arial"/>
          <w:color w:val="252525"/>
          <w:sz w:val="15"/>
          <w:szCs w:val="15"/>
        </w:rPr>
        <w:t> и </w:t>
      </w:r>
      <w:hyperlink r:id="rId6" w:history="1">
        <w:r>
          <w:rPr>
            <w:rStyle w:val="a5"/>
            <w:rFonts w:ascii="Arial" w:hAnsi="Arial" w:cs="Arial"/>
            <w:color w:val="0FA89D"/>
            <w:sz w:val="15"/>
            <w:szCs w:val="15"/>
            <w:u w:val="none"/>
          </w:rPr>
          <w:t>пунктов 2 и 4 статьи 78.1 Бюджетного кодекса Российской Федерации</w:t>
        </w:r>
      </w:hyperlink>
      <w:r>
        <w:rPr>
          <w:rFonts w:ascii="Arial" w:hAnsi="Arial" w:cs="Arial"/>
          <w:color w:val="252525"/>
          <w:sz w:val="15"/>
          <w:szCs w:val="15"/>
        </w:rPr>
        <w:t>, в соответствии с Федеральным законом от 06.10.2003 №131-ФЗ «Об общих принципах организации местного самоуправления в Российской Федерации», постановлением Правительства РФ от 30 декабря 2020 г. № 2381 “О внесении изменений в постановление Правительства Российской Федерации от 18 сентября 2020 г.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1.2. В настоящем Порядке используются следующие понятия:</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Грант– денежные средства, предоставляемые из бюджета Мансуровского  сельсовета в форме субсидии на конкурсной основе в целях финансового обеспечения затрат на реализацию проектов, стимулирования развития и поощрения достигнутых результатов в соответствующей области на территории Мансуровского  сельсовета Советского района.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Соискатель гранта – юридические лица, (за исключением государственных (муниципальных) учреждений), индивидуальные предприниматели, физические лица, разрабатывающие проекты, направленные на достижение практических результатов в соответствующей области на территории Мансуровского  сельсовета Советского района.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Заявка (конкурсная документация) – комплект документов и материалов, представляемых соискателем гранта организатору конкурса в соответствии с условиями и порядком участия в конкурсе, а также документы и материалы, представляемые дополнительно по инициативе соискателя гранта.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Конкурсный проект (далее – проект) – документ, входящий в состав заявки и раскрывающий содержание представленной на соискание гранта программы.</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Получатель гранта – соискатель гранта, заявка которого признана победившей в конкурсе.</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1.3. Цель предоставления гранта (субсидии) определяется исходя из наименования национального проекта (программы), в том числе федерального проекта, входящего в состав соответствующего национального проекта (программы), или регионального проекта, обеспечивающего достижение целей, показателей и результатов федерального проекта, муниципальной программы, в случае если субсидии предоставляются в целях реализации соответствующих проектов, программ.</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1.4. Главным распорядителем средств бюджета Мансуровского  сельсовета, осуществляющим предоставление грантов в пределах бюджетных ассигнований, предусмотренных в бюджете на соответствующий финансовый год и плановый период, и лимитов бюджетных обязательств, утвержденных в установленном порядке на предоставление грантов, является Администрация Мансуровского сельсовета Советского района (далее – Администрация).</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1.5. Категориями получателей грантов являются: юридические лица (за исключением государственных (муниципальных) учреждений), индивидуальные предприниматели, физические лица, осуществляющие деятельность на территории Мансуровского  сельсовета, принявшие участие в конкурсном отборе (далее – участники конкурса) и ставшие его победителями, на основании соглашения (договора) о предоставлении гранта (далее – Соглашение). Победителям конкурса присуждаются гранты, количество и размер которых определяются правовым актом Администрации.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2. Критерии и порядок проведения отбора соискателей для предоставления гранта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2.1. Получатели субсидий определяются:</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1) в соответствии с международными договорами Российской Федерации, федеральными законами, законами (решениями) о бюджете, решениями Президента Российской Федерации, высшего должностного лица субъекта Российской Федерации, главы муниципального образования (за исключением главы муниципального образования, входящего в состав представительного органа муниципального образования и исполняющего полномочия его председателя), решениями, принимаемыми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в целях использования резервного фонда соответствующего исполнительного органа государственной власти (местной администрации);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2) по результатам проведения отбора получателей субсидий.</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Отбор получателей субсидий осуществляется на конкурентной основе следующими способами: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1) запрос предложений - проведение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2) конкурс - проведение отбора получателей субсидий исходя из наилучших условий достижения результатов предоставления субсидий.</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xml:space="preserve">Конкурс (отбор) на предоставление грантов в форме субсидий проводит Администрация Мансуровского  сельсовета. Срок проведения Конкурса, его этапы, состав конкурсной комиссии, порядок её формирования, порядок размещения информации о </w:t>
      </w:r>
      <w:r>
        <w:rPr>
          <w:rFonts w:ascii="Arial" w:hAnsi="Arial" w:cs="Arial"/>
          <w:color w:val="252525"/>
          <w:sz w:val="15"/>
          <w:szCs w:val="15"/>
        </w:rPr>
        <w:lastRenderedPageBreak/>
        <w:t>результатах проведения отбора, об участниках отбора, рейтинге и оценках по критериям отбора, размерах предоставляемых грантов утверждаются распоряжением Администрации Мансуровского  сельсовета.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В состав комиссии для рассмотрения и оценки предложений (заявок) участников отбора, формируемой в целях предоставления субсидии в соответствии с пунктом 2 статьи 78</w:t>
      </w:r>
      <w:r>
        <w:rPr>
          <w:rFonts w:ascii="Arial" w:hAnsi="Arial" w:cs="Arial"/>
          <w:color w:val="252525"/>
          <w:sz w:val="11"/>
          <w:szCs w:val="11"/>
          <w:vertAlign w:val="superscript"/>
        </w:rPr>
        <w:t>1</w:t>
      </w:r>
      <w:r>
        <w:rPr>
          <w:rFonts w:ascii="Arial" w:hAnsi="Arial" w:cs="Arial"/>
          <w:color w:val="252525"/>
          <w:sz w:val="15"/>
          <w:szCs w:val="15"/>
        </w:rPr>
        <w:t> Бюджетного кодекса Российской Федерации, включаются, в том числе члены общественного совета при Главе Мансуровского сельсовета.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Отбор получателей субсидий, предоставляемых из местного бюджета, осуществляется в соответствии с порядком, установленным Правительством Российской Федерации.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При предоставлении субсидий из местного бюджета 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 (в том числе в случаях, определенных порядком осуществления отбора получателей субсидий, установленным Правительством Российской Федерации, во взаимодействии с иными государственными информационными системами, определенными указанным порядком) или в определенных высшим исполнительным органом Курской области государственных информационных системах субъектов Российской Федерации, в бюджете,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с последующей передачей данных в рамках информационного взаимодействия указанных информационных систем с государственной интегрированной информационной системой управления общественными финансами "Электронный бюджет".</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При проведении отбора получателей субсидий взаимодействие главного распорядителя бюджетных средств как получателя бюджетных средств, предоставляющего субсидии, с участниками отбора получателей субсидий осуществляется с использованием документов в электронной форме. Обеспечение доступа к государственной интегрированной информационной системе управления общественными финансами "Электронный бюджет", а также к государственным информационным системам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(или) государственных информационных систем субъектов Российской Федерации, обеспечивающих взаимодействие с единой системой идентификации и аутентификации.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Информация о проведении отбора получателей субсидий размещается на едином портале бюджетной системы Российской Федерации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2.2.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 или иную дату, определенную правовым актом:</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если такое требование предусмотрено правовым актом);</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(в случае, если такие требования предусмотрены правовым актом);</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(в случае, если такие требования предусмотрены правовым актом);</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участники отбора не должны получать средства из местного бюджета,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правовым актом;</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lastRenderedPageBreak/>
        <w:t>-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2.3. Администрация как организатор конкурса: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2.3.1. обеспечивает работу конкурсной комиссии по определению претендентов на предоставление грантов на реализацию стимулирования развития и поощрения достигнутых результатов в соответствующей области на территории Мансуровского сельсовета Советского района.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2.3.2. размещает на едином портале бюджетной системы Российской Федерации в информационно-телекоммуникационной сети "Интернет" в соответствии с порядком размещения такой информации, установленным Министерством финансов Российской Федерации в соответствии с абзацем сорок третьим статьи 165 Бюджетного Кодекса. Информация может размещаться на ином сайте с указанием на едином портале страниц этого сайта в случае принятия высшим должностным лицом субъекта Российской Федерации соответствующего решения, информацию:</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а) о субсидиях, планируемых к предоставлению из соответствующего бюджета бюджетной системы Российской Федерации;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б) объявление о проведении отбора с указанием:</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сроков проведения отбора (даты и времени начала (окончания) подачи (приема) предложений (заявок) участников отбора), которые не могут быть меньше 30 календарных дней, следующих за днем размещения объявления о проведении отбора, а также информации о возможности проведения нескольких этапов отбора с указанием сроков (порядка) их проведения (при необходимости);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наименования, места нахождения, почтового адреса, адреса электронной почты главного распорядителя как получателя бюджетных средств или иной организации, проводящей в соответствии с правовым актом отбор (в случае, если это предусмотрено правовым актом);</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целей предоставления субсидии, а также результатов предоставления субсидии;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порядка подачи предложений (заявок) участниками отбора и требований, предъявляемых к форме и содержанию предложений (заявок), подаваемых участниками отбора;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порядка отзыва предложений (заявок) участников отбора, порядка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изменений в предложения (заявки) участников отбора;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правил рассмотрения и оценки предложений (заявок) участников отбора;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срока, в течение которого победитель (победители) отбора должен подписать соглашение (договор) о предоставлении субсидии (далее - соглашение) (в случае предоставления субсидий на финансовое обеспечение затрат в связи с производством (реализацией) товаров, выполнением работ, оказанием услуг, а также в случае, если правовым актом, регулирующим предоставление субсидий на возмещение недополученных доходов и (или) возмещение затрат в связи с производством (реализацией) товаров, выполнением работ, оказанием услуг, предусмотрено заключение соглашения);</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условий признания победителя (победителей) отбора, уклонившимся от заключения соглашения;</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даты размещения результатов отбора на едином портале, а также при необходимости на официальном сайте главного распорядителя как получателя бюджетных средств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 (с соблюдением сроков, установленных пунктом 26 Положения о мерах по обеспечению исполнения федерального бюджета, утвержденного постановлением Правительства Российской Федерации от 9 декабря 2017 г. № 1496 "О мерах по обеспечению исполнения федерального бюджета", в случае предоставления субсидий из федерального бюджета, а также из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в) о результатах рассмотрения предложений (заявок), поданных участниками отбора;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г) о результатах отбора.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lastRenderedPageBreak/>
        <w:t>2.3.3. В случае если в правовом акте указывается, что информация о проведении отбора, о результатах рассмотрения предложений (заявок), об участниках отбора и результатах отбора, в том числе о заключенных с участниками отбора соглашениях, является информацией ограниченного доступа, указанная информация не размещается на едином портале.</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2.3.4. организует консультирование по вопросам подготовки заявок на участие в конкурсе;</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2.3.5. организует прием, регистрацию и передачу на рассмотрение конкурсной комиссии заявок на участие в конкурсе;</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2.3.6. обеспечивает сохранность поданных заявок на участие в конкурсе.</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2.4. Для участия в конкурсе проектов на предоставление гранта из бюджета Мансуровского сельсовета соискатель гранта представляет организатору конкурса следующую конкурсную документацию:</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2.4.1. Сопроводительное письмо на имя главы Мансуровского сельсовета по форме согласно приложению № 1 к настоящему Порядку.</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2.4.2 Заявка на участие в конкурсе по форме согласно приложению № 2 к настоящему Порядку. Один соискатель гранта может подать только одну заявку.</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2.4.3. Смету затрат в связи с реализацией Проекта, содержащую обоснование структуры и объем этих затрат по форме согласно приложению № 3 к настоящему Порядку.</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2.4.4. Проект, на реализацию которого планируется получение Гранта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2.4.5. Письмо-подтверждение о том, что на дату регистрации заявки на участие в конкурсе соискатель гранта не находится в процессе ликвидации</w:t>
      </w:r>
      <w:r>
        <w:rPr>
          <w:rFonts w:ascii="Arial" w:hAnsi="Arial" w:cs="Arial"/>
          <w:color w:val="252525"/>
          <w:sz w:val="15"/>
          <w:szCs w:val="15"/>
        </w:rPr>
        <w:br/>
        <w:t>или реорганизации, а также об отсутствии действующего решения уполномоченного органа (органа юстиции, прокуратуры, суда) о приостановлении деятельности организации на момент подачи заявки (письмо-подтверждение составляется в свободной форме).</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2.4.6. концепцию реализации Проекта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2.4.7. заверенные копии учредительных документов (при наличии)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2.5. План реализации должен содержать:</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1) информацию об этапах реализации Проекта в пределах сроков, указанных в заявке на участие в конкурсном отборе;</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2) перечень выполняемых работ (оказываемых услуг), связанных с реализацией Проекта;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3) предполагаемые сроки реализации Проекта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2.6. Концепция включает в себя следующие материалы:</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1) цели и задачи концепции;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2) сведения о количественных и качественных параметрах, и технических характеристиках продукции, полученной при реализации Проекта;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3) сведения о целевой аудитории, на которую рассчитан результат от реализации Проекта, и предполагаемом уровне востребованности и значимости указанного результата;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4) обоснование оригинальности, уникальности и социальной значимости Проекта по сравнению с уже существующими материалами; формы, способы и методы реализации Проекта, позволяющие судить о творческих характеристиках представленной концепции (новизна и оригинальность, концептуальная целостность и уникальность содержания, художественная выразительность)</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Концепция предоставляется на бумажном и электронном носителе.  Утверждается руководителем участника Конкурса, гриф утверждения размещается на титульной странице в правом верхнем углу.</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2.7.Смета затрат может включать в себя:</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-затраты, связанные с оплатой труда работников организаций, участвующих в реализации Проекта;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-затраты, связанные с материально-техническим обеспечением деятельности юридических лиц (за исключением государственных (муниципальных) учреждений), индивидуальных предпринимателей, физических лиц, необходимых для реализации Проекта;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-затраты, связанные с оплатой транспортных услуг, необходимых для реализации проекта;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-затраты, связанные с оплатой услуг связи, в том числе по обеспечению доступа к сети «Интернет»;</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lastRenderedPageBreak/>
        <w:t>-затраты, связанные с оплатой коммунальных услуг и внесением арендной платы по договорам аренды помещений, используемых в целях реализации проекта;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затраты, связанные с оплатой услуг приглашенных специалистов и приобретением прав на результаты интеллектуальной деятельности;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-затраты, связанные с оплатой типографических и полиграфических услуг;</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-затраты, связанные с оплатой услуг иных организаций, участвующих в реализации Проекта, не предусмотренных настоящим пунктом.</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2.8. Представленные на конкурс документы возврату не подлежат.</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2.9. Документы, представленные не в полном объеме, либо поступившие после окончания установленного срока приема заявок, не рассматриваются.</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2.10.  В случае если в установленные сроки не поступило ни одного комплекта конкурсной документации, срок приема конкурсной документации продлевается на 14 рабочих дней от даты его завершения, о чем участники Конкурса извещаются путем размещений соответствующей информации на официальном сайте в последний день приема заявок.</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2.11. Основаниями для отказа получателю субсидии в предоставлении субсидии являются:</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несоответствие представленных получателем субсидии документов требованиям, определенным </w:t>
      </w:r>
      <w:r>
        <w:rPr>
          <w:rFonts w:ascii="Arial" w:hAnsi="Arial" w:cs="Arial"/>
          <w:color w:val="252525"/>
          <w:sz w:val="15"/>
          <w:szCs w:val="15"/>
          <w:u w:val="single"/>
        </w:rPr>
        <w:t>подпунктом 2.4.</w:t>
      </w:r>
      <w:r>
        <w:rPr>
          <w:rFonts w:ascii="Arial" w:hAnsi="Arial" w:cs="Arial"/>
          <w:color w:val="252525"/>
          <w:sz w:val="15"/>
          <w:szCs w:val="15"/>
        </w:rPr>
        <w:t> настоящего документа, или непредставление (представление не в полном объеме) указанных документов;</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установление факта недостоверности представленной получателем субсидии информации;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Решение о наличии оснований для отказа в предоставлении гранта принимается комиссией в ходе заседания.</w:t>
      </w:r>
    </w:p>
    <w:p w:rsidR="00BD5941" w:rsidRDefault="00BD5941" w:rsidP="00BD5941">
      <w:pPr>
        <w:numPr>
          <w:ilvl w:val="0"/>
          <w:numId w:val="2"/>
        </w:numPr>
        <w:shd w:val="clear" w:color="auto" w:fill="FFFFFF"/>
        <w:spacing w:before="100" w:beforeAutospacing="1" w:after="100" w:afterAutospacing="1" w:line="240" w:lineRule="auto"/>
        <w:rPr>
          <w:rFonts w:ascii="Arial" w:hAnsi="Arial" w:cs="Arial"/>
          <w:color w:val="252525"/>
          <w:sz w:val="15"/>
          <w:szCs w:val="15"/>
        </w:rPr>
      </w:pPr>
      <w:r>
        <w:rPr>
          <w:rFonts w:ascii="Arial" w:hAnsi="Arial" w:cs="Arial"/>
          <w:color w:val="252525"/>
          <w:sz w:val="15"/>
          <w:szCs w:val="15"/>
        </w:rPr>
        <w:t>Условия и порядок предоставления субсидий (гранта), а также результаты их предоставления</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3.1. При определении условий и порядка предоставления субсидий (гранта) в правовом акте указывается следующая информация:</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а) дата, на которую получатель субсидии должен соответствовать требованиям, указанным в настоящем Порядке, а также порядок проведения проверки получателя субсидии на соответствие указанным требованиям (за исключением случая, если проверка на соответствие указанным требованиям проводится при проведении отбора в соответствии с положениями документа);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б) перечень документов, представляемых получателем субсидии для подтверждения соответствия требованиям, указанным в подпункте «а», а также при необходимости требования к указанным документам;</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в) порядок и сроки рассмотрения документов;</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г) основания для отказа получателю субсидии в предоставлении субсидии: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-несоответствие представленных получателем субсидии документов требованиям, определенным в соответствии с Порядком, или непредставление (представление не в полном объеме) указанных документов;</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-установление факта недостоверности представленной получателем субсидии информации;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д) размер субсидии и (или) порядок расчета размера субсидии с указанием информации, обосновывающей ее размер (формулы расчета и порядок их применения, нормативы затрат, статистические данные и иная информация исходя из результатов предоставления субсидии), и источника ее получения, за исключением случаев, когда размер субсидии определен законом (решением) о бюджете (решением Собрания депутатов Мансуровского  сельсовета);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е) порядок предоставления субсидии в очередном финансовом году получателю субсидии, соответствующему установленным правовым актом требованиям, в случае невозможности ее предоставления в текущем финансовом году в связи с недостаточностью лимитов бюджетных обязательств, без повторного прохождения отбора (в случае, если получатель субсидии определяется по результатам отбора в форме запроса предложений) (при необходимости);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ж) порядок и сроки возврата субсидий в соответствующий бюджет бюджетной системы Российской Федерации в случае нарушения условий их предоставления;</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з) порядок и сроки расчета штрафных санкций (при необходимости);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xml:space="preserve">и) условия и порядок заключения между главным распорядителем как получателем бюджетных средств и получателем субсидии, а также иной организацией (в случае, если такое требование предусмотрено правовым актом) соглашения, дополнительного соглашения к соглашению, в том числе дополнительного соглашения о расторжении соглашения (при необходимости), в соответствии с типовыми формами, установленными Министерством финансов Российской Федерации, финансовым органом субъекта Российской Федерации, финансовым органом муниципального образования для соответствующего вида субсидии, в том числе условие о том, что соглашение в отношении субсидии, предоставляемой из местного бюджета, если источником финансового </w:t>
      </w:r>
      <w:r>
        <w:rPr>
          <w:rFonts w:ascii="Arial" w:hAnsi="Arial" w:cs="Arial"/>
          <w:color w:val="252525"/>
          <w:sz w:val="15"/>
          <w:szCs w:val="15"/>
        </w:rPr>
        <w:lastRenderedPageBreak/>
        <w:t>обеспечения расходных обязательств муниципального образования по предоставлению указанных субсидий являются межбюджетные трансферты, имеющие целевое назначение, с соблюдением требований о защите государственной тайны заключается в государственной интегрированной информационной системе управления общественными финансами "Электронный бюджет";</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к) требование о включении в соглашение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л) результаты предоставления субсидии, под которыми понимаются завершенные действия с указанием точной даты завершения и конечного значения результатов (конкретной количественной характеристики итогов). Результаты предоставления субсидии должны быть конкретными, измеримыми, а также соответствовать результатам муниципальных  программ (при наличии  муниципальных программах результатов предоставления субсидии), (в случае, если субсидия предоставляется в целях реализации такого проекта, программы), и типовым результатам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 и показатели, необходимые для достижения результатов предоставления субсидии, включая показатели в части материальных и нематериальных объектов и (или) услуг, планируемых к получению при достижении результатов соответствующих проектов (при возможности такой детализации), значения которых устанавливаются в соглашениях;</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м) сроки (периодичность) перечисления субсидии с учетом положений, установленных бюджетным законодательством Российской Федерации;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н) счета, на которые перечисляется субсидия, с учетом положений, установленных бюджетным законодательством Российской Федерации;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о) положение о согласии органа местного самоуправления, осуществляющего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органами местного самоуправления, не осуществляющими в отношении них функций и полномочий учредителя (в случае, если правовым актом предусматривается возможность предоставления грантов бюджетным и автономным учреждениям).</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п) в местном бюджете могут предусматриваться бюджетные ассигнования на предоставление субсидий юридическим лицам, индивидуальным предпринимателям, являющимся стороной концессионных соглашений, а также юридическим лицам, являющимся стороной соглашений о  муниципально-частном партнерстве. Указанные субсидии предоставляются в соответствии с условиями и сроками, предусмотренными соглашениями о муниципально-частном партнерстве, концессионными соглашениями, заключенными в </w:t>
      </w:r>
      <w:hyperlink r:id="rId7" w:anchor="dst100152" w:history="1">
        <w:r>
          <w:rPr>
            <w:rStyle w:val="a5"/>
            <w:rFonts w:ascii="Arial" w:hAnsi="Arial" w:cs="Arial"/>
            <w:color w:val="0FA89D"/>
            <w:sz w:val="15"/>
            <w:szCs w:val="15"/>
            <w:u w:val="none"/>
          </w:rPr>
          <w:t>порядке</w:t>
        </w:r>
      </w:hyperlink>
      <w:r>
        <w:rPr>
          <w:rFonts w:ascii="Arial" w:hAnsi="Arial" w:cs="Arial"/>
          <w:color w:val="252525"/>
          <w:sz w:val="15"/>
          <w:szCs w:val="15"/>
        </w:rPr>
        <w:t>, определенном соответственно законодательством Российской Федерации о муниципально-частном партнерстве, законодательством Российской Федерации о концессионных соглашениях</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3.2. Порядок определения победителя конкурсного отбора.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Комиссия рассматривает конкурсную документацию, оценивает обоснованность и эффективность затрат, предусмотренных сметой затрат, и проверяет соответствие конкурсной документации и участника Конкурса требованиям, установленным настоящим Порядком, по следующим критериям:</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-соответствие Проекта назначению Гранта;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-опыт работы участника конкурса в сфере реализации Проектов;</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-новизна, оригинальность и актуальность Проекта.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3.3. Проведение Отбора и оценка конкурсной документации осуществляется путем обсуждения конкурсной документации членами комиссии и свободного обмена мнениями. Право на выступление имеет каждый участник комиссии.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3.4. Для определения победителя конкурса члены комиссии проводят голосование по каждой заявке. Победителем признается участник конкурса, набравший наибольшее количество голосов. При равенстве числа голосов членов Комиссии решающим является голос председателя комиссии.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3.5. Основания для отклонения предложения (заявки) участника отбора на стадии рассмотрения и оценки предложений (заявок), в частности: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-несоответствие участника отбора требованиям, установленным в </w:t>
      </w:r>
      <w:hyperlink r:id="rId8" w:anchor="1043" w:history="1">
        <w:r>
          <w:rPr>
            <w:rStyle w:val="a5"/>
            <w:rFonts w:ascii="Arial" w:hAnsi="Arial" w:cs="Arial"/>
            <w:color w:val="0FA89D"/>
            <w:sz w:val="15"/>
            <w:szCs w:val="15"/>
            <w:u w:val="none"/>
          </w:rPr>
          <w:t>подпункте "3.2."</w:t>
        </w:r>
      </w:hyperlink>
      <w:r>
        <w:rPr>
          <w:rFonts w:ascii="Arial" w:hAnsi="Arial" w:cs="Arial"/>
          <w:color w:val="252525"/>
          <w:sz w:val="15"/>
          <w:szCs w:val="15"/>
        </w:rPr>
        <w:t> настоящего пункта;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недостоверность представленной участником отбора информации, в том числе информации о месте нахождения и адресе юридического лица;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подача участником отбора предложения (заявки) после даты и (или) времени, определенных для подачи предложений (заявок);</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lastRenderedPageBreak/>
        <w:t>3.6.Решение об определении победителя конкурсного отбора и размере предоставляемого ему гранта принимается администрацией в соответствии с правовым актом администрации на основании протокола заседания комиссии, который оформляется в течение 3 рабочих дней с даты проведения заседания комиссии и размещается на официальном сайте. Указанное решение оформляется постановление администрации не позднее одного месяца со дня подписания протокола.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3.7. В течение 10 дней со дня вступления в силу постановления, указанного в пункте 3.6. настоящего порядка, администрация заключает Соглашение о предоставлении гранта с победителем конкурсного отбора, которое должно содержать:</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-сведения о размере гранта, целях, условиях и порядке его предоставления, в том числе сроках перечисления;</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-показатели результативности предоставления гранта и их значения;</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-порядок, сроки и формы предоставления получателем гранта отчетности о результатах предоставления гранта, о достижении значений показателей результативности предоставления гранта;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порядок и сроки возврата гранта в местный бюджет;</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-согласие получателей грантов и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администрацией и иными органами муниципального финансового контроля проверок соблюдения условий, целей и порядка предоставления грантов и запрет на приобретение за счет грантов иностранной валюты, за исключением операций, осуществляемых в соответствии с валютным законодательством РФ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гранта иных операций, определенных настоящим Порядком.</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3.8. Грант перечисляется администрацией единовременно в течение 10 календарных дней со дня заключения соглашения на счета, на которые подлежит перечислению грант получателям гранта: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-физическим лицам, индивидуальным предпринимателям, юридическим лицам, за исключением бюджетных (автономных) учреждений;</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-расчетные счета, открытые в российских кредитных организациях, если иное не установлено бюджетным законодательством РФ и иными правовыми актами, регулирующими бюджетные отношения;</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в случае, если грант подлежит в соответствии с бюджетным РФ казначейскому сопровождению счета, открытые территориальным органом Федерального казначейства в учреждении Центрального банка РФ для учета средств юридических лиц, не являющихся участниками бюджетного процесса;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в случае, если грант не подлежит в соответствии с бюджетным законодательством РФ казначейскому сопровождению, расчетные счета, открытые получателем грантов в российских кредитных организациях;</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бюджетным учреждениям-лицевые счета, открытые в территориальном органе Федерального казначейства или в финансовом органе муниципального образования;</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автономным учреждениям-лицевые счета, открытые в территориальном органе Федерального казначейства, финансовом органе муниципального образования, или расчетные счета в российских кредитных организациях.</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4.Условия и порядок заключения соглашения (договора) о предоставлении гранта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4.1.Гранты в форме субсидий предоставляются в соответствии с постановлением Администрации Мансуровского сельсовета о выделении грантов в форме субсидий некоммерческим организациям или общественным объединениям в целях поддержки общественно значимых инициатив в текущем году на основании </w:t>
      </w:r>
      <w:hyperlink r:id="rId9" w:anchor="P346" w:history="1">
        <w:r>
          <w:rPr>
            <w:rStyle w:val="a5"/>
            <w:rFonts w:ascii="Arial" w:hAnsi="Arial" w:cs="Arial"/>
            <w:color w:val="0FA89D"/>
            <w:sz w:val="15"/>
            <w:szCs w:val="15"/>
            <w:u w:val="none"/>
          </w:rPr>
          <w:t>договора</w:t>
        </w:r>
      </w:hyperlink>
      <w:r>
        <w:rPr>
          <w:rFonts w:ascii="Arial" w:hAnsi="Arial" w:cs="Arial"/>
          <w:color w:val="252525"/>
          <w:sz w:val="15"/>
          <w:szCs w:val="15"/>
        </w:rPr>
        <w:t>, заключенного между администрацией Мансуровского сельсовета и получателем гранта в форме субсидий.</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4.2.Администрация Мансуровского сельсовета, предоставляющая грант в форме субсидий осуществляет проверку соблюдения условий, целей и порядка предоставления грантов в форме субсидий их получателями.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4.3.Стороны вправе предусматривать в договоре авансовые платежи в размере 100% от суммы гранта в форме субсидий, а также возможность возмещения произведенных некоммерческой организацией и общественным объединением затрат на реализацию общественно значимой инициативы.</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4.4.Договором о предоставлении гранта в форме субсидии предусматривается:</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целевое назначение гранта в форме субсидии, перечень затрат, на финансовое обеспечение (возмещение) которых предоставляется грант;</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размер гранта в форме субсидии;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согласие получателя гранта в форме субсидии на осуществление проверок соблюдения некоммерческой организацией или общественным объединением условий, целей и порядка предоставления гранта в форме субсидии;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lastRenderedPageBreak/>
        <w:t>- срок (периодичность) перечисления гранта;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порядок, формы и сроки представления отчетов;</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ответственные за осуществление контроля об исполнении условий договора и представлении отчетов;</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ответственность сторон за нарушение условий договора.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4.5.Руководство по составлению </w:t>
      </w:r>
      <w:hyperlink r:id="rId10" w:anchor="P547" w:history="1">
        <w:r>
          <w:rPr>
            <w:rStyle w:val="a5"/>
            <w:rFonts w:ascii="Arial" w:hAnsi="Arial" w:cs="Arial"/>
            <w:color w:val="0FA89D"/>
            <w:sz w:val="15"/>
            <w:szCs w:val="15"/>
            <w:u w:val="none"/>
          </w:rPr>
          <w:t>отчета</w:t>
        </w:r>
      </w:hyperlink>
      <w:r>
        <w:rPr>
          <w:rFonts w:ascii="Arial" w:hAnsi="Arial" w:cs="Arial"/>
          <w:color w:val="252525"/>
          <w:sz w:val="15"/>
          <w:szCs w:val="15"/>
        </w:rPr>
        <w:t> о реализации гранта, являющееся приложением к договору, включает информацию о результативности общественно значимой инициативы. Результаты предоставления гранта и показатели, необходимые для достижения результатов должны быть конкретными и измеримыми.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4.6.Грант в форме субсидии может быть использован исключительно на цели, указанные в проекте.</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4.7.Грант в форме субсидии не может быть использован на: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финансирование текущей деятельности некоммерческой организации или общественного объединения (деятельность и расходы, не предусмотренные в заявке на получение гранта в форме субсидии);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приобретение офисной мебели, ремонт помещения;</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текущую оплату аренды помещения и коммунальных услуг (кроме аренды выставочных и концертных залов);</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капитальное строительство и инвестиции;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оплату прошлых обязательств некоммерческой организации;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извлечение прибыли;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политическую и религиозную деятельность;</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порядок предоставления субсидий;</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деятельность, запрещенную действующим законодательством.</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4.8. Положения об осуществлении в отношении получателей субсидий и лиц, указанных в пункте 4.1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и в соответствии со статьями 268.1 и 269.2 настоящего Кодекса.</w:t>
      </w:r>
    </w:p>
    <w:p w:rsidR="00BD5941" w:rsidRDefault="00BD5941" w:rsidP="00BD5941">
      <w:pPr>
        <w:numPr>
          <w:ilvl w:val="0"/>
          <w:numId w:val="3"/>
        </w:numPr>
        <w:shd w:val="clear" w:color="auto" w:fill="FFFFFF"/>
        <w:spacing w:before="100" w:beforeAutospacing="1" w:after="100" w:afterAutospacing="1" w:line="240" w:lineRule="auto"/>
        <w:rPr>
          <w:rFonts w:ascii="Arial" w:hAnsi="Arial" w:cs="Arial"/>
          <w:color w:val="252525"/>
          <w:sz w:val="15"/>
          <w:szCs w:val="15"/>
        </w:rPr>
      </w:pPr>
      <w:r>
        <w:rPr>
          <w:rFonts w:ascii="Arial" w:hAnsi="Arial" w:cs="Arial"/>
          <w:color w:val="252525"/>
          <w:sz w:val="15"/>
          <w:szCs w:val="15"/>
        </w:rPr>
        <w:t>Порядок возврата грантов в форме субсидий</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5.1. Гранты в форме субсидий подлежат возврату получателями грантов в форме субсидий в бюджет МО «Мансуровский сельсовет» в случае нарушения порядка, целей и условий предоставления гранта в форме субсидий, в том числе непредставления финансового отчета и отчета о реализации общественно значимой инициативы в сроки, установленные договором о предоставлении гранта в форме субсидий. Остатки грантов в форме субсидий, не использованных в отчетном финансовом году, подлежат возврату получателями грантов в форме субсидий в текущем финансовом году в бюджет поселения в случаях, предусмотренных договором о предоставлении гранта в форме субсидий.</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5.2.Возврат гранта в форме субсидий в бюджет поселения осуществляется получателем гранта в форме субсидий в течение 10-и рабочих дней с момента получения соответствующего уведомления о возврате гранта в форме субсидий. Уведомление администрации Мансуровского  сельсовета о возврате гранта в форме субсидий готовится в произвольной форме в письменном виде с указанием причин и оснований для возврата гранта в форме субсидий и направляется Администрацией Мансуровского  сельсовета в адрес получателя гранта в форме субсидий. В случае неиспользования в отчетном финансовом году части гранта в форме субсидий остатки возвращаются в бюджет сельсовета в течение 10-и рабочих дней с момента утверждения финансового отчета.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5.3. В случае отказа или уклонения получателя гранта от добровольного возврата гранта (остатка гранта) в местный бюджет администрация принимает предусмотренные законодательством РФ меры по их принудительному взысканию.</w:t>
      </w:r>
    </w:p>
    <w:p w:rsidR="00BD5941" w:rsidRDefault="00BD5941" w:rsidP="00BD5941">
      <w:pPr>
        <w:numPr>
          <w:ilvl w:val="0"/>
          <w:numId w:val="4"/>
        </w:numPr>
        <w:shd w:val="clear" w:color="auto" w:fill="FFFFFF"/>
        <w:spacing w:before="100" w:beforeAutospacing="1" w:after="100" w:afterAutospacing="1" w:line="240" w:lineRule="auto"/>
        <w:rPr>
          <w:rFonts w:ascii="Arial" w:hAnsi="Arial" w:cs="Arial"/>
          <w:color w:val="252525"/>
          <w:sz w:val="15"/>
          <w:szCs w:val="15"/>
        </w:rPr>
      </w:pPr>
      <w:r>
        <w:rPr>
          <w:rFonts w:ascii="Arial" w:hAnsi="Arial" w:cs="Arial"/>
          <w:color w:val="252525"/>
          <w:sz w:val="15"/>
          <w:szCs w:val="15"/>
        </w:rPr>
        <w:t>Требования к отчетности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6.1. Получатель гранта с даты получения средств гранта и до 31 декабря года, в котором получен грант, предоставляет в администрацию отчет о достижении результатов и показателей, об осуществлении расходов, источником финансового обеспечения которых является субсидия, об использовании средств гранта на цели, установленные настоящим порядком, по форме согласно приложению 4 с приложением заверенных получателем гранта копий документов первичного бухгалтерского учета, подтверждающих фактическое использование средств гранта.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lastRenderedPageBreak/>
        <w:t>При необходимости главный распорядитель как получатель бюджетных средств имеет право устанавливать в соглашении сроки и формы представления получателем субсидии дополнительной отчетности.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6.2. Требование о представлении отчетности об осуществлении расходов, источником финансового обеспечения которых является субсидия, предоставляемая в соответствии с пунктом 2 статьи 78</w:t>
      </w:r>
      <w:r>
        <w:rPr>
          <w:rFonts w:ascii="Arial" w:hAnsi="Arial" w:cs="Arial"/>
          <w:color w:val="252525"/>
          <w:sz w:val="11"/>
          <w:szCs w:val="11"/>
          <w:vertAlign w:val="superscript"/>
        </w:rPr>
        <w:t>1</w:t>
      </w:r>
      <w:r>
        <w:rPr>
          <w:rFonts w:ascii="Arial" w:hAnsi="Arial" w:cs="Arial"/>
          <w:color w:val="252525"/>
          <w:sz w:val="15"/>
          <w:szCs w:val="15"/>
        </w:rPr>
        <w:t> Бюджетного кодекса Российской Федерации, устанавливается в правовом акте при необходимости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6.3. Ответственность за достоверность предоставляемых сведений и целевое использование средств гранта возлагается на получателя гранта.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w:t>
      </w:r>
    </w:p>
    <w:p w:rsidR="00BD5941" w:rsidRDefault="00BD5941" w:rsidP="00BD5941">
      <w:pPr>
        <w:numPr>
          <w:ilvl w:val="0"/>
          <w:numId w:val="5"/>
        </w:numPr>
        <w:shd w:val="clear" w:color="auto" w:fill="FFFFFF"/>
        <w:spacing w:before="100" w:beforeAutospacing="1" w:after="100" w:afterAutospacing="1" w:line="240" w:lineRule="auto"/>
        <w:rPr>
          <w:rFonts w:ascii="Arial" w:hAnsi="Arial" w:cs="Arial"/>
          <w:color w:val="252525"/>
          <w:sz w:val="15"/>
          <w:szCs w:val="15"/>
        </w:rPr>
      </w:pPr>
      <w:r>
        <w:rPr>
          <w:rFonts w:ascii="Arial" w:hAnsi="Arial" w:cs="Arial"/>
          <w:color w:val="252525"/>
          <w:sz w:val="15"/>
          <w:szCs w:val="15"/>
        </w:rPr>
        <w:t>Порядок осуществления контроля за соблюдением целей, условий и порядка предоставления гранта и ответственности за их несоблюдение</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7.1. Контроль за выполнением условий договора о предоставлении гранта в форме субсидий и организацию процедуры приема итоговых отчетов о реализации гранта в сроки, установленные договором о предоставлении грантов в форме субсидий, осуществляет главным распорядителем и уполномоченным органом муниципального финансового контроля.</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7.2. Требования об осуществлении контроля за соблюдением условий, целей и порядка предоставления субсидий и ответственности за их нарушение включают:</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а) требование об обязательной проверке главным распорядителем как получателем бюджетных средств и органом муниципального финансового контроля соблюдения условий, целей и порядка предоставления субсидий получателями субсидий;</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б) следующие меры ответственности за нарушение условий, целей и порядка предоставления субсидий:</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возврат средств субсидий в бюджет бюджетной системы Российской Федерации, из которого предоставлены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недостижения значений результатов и показателей, указанных в 3.1</w:t>
      </w:r>
      <w:r>
        <w:rPr>
          <w:rFonts w:ascii="Arial" w:hAnsi="Arial" w:cs="Arial"/>
          <w:color w:val="252525"/>
          <w:sz w:val="15"/>
          <w:szCs w:val="15"/>
          <w:u w:val="single"/>
        </w:rPr>
        <w:t>подпункте "м" пункта 5</w:t>
      </w:r>
      <w:r>
        <w:rPr>
          <w:rFonts w:ascii="Arial" w:hAnsi="Arial" w:cs="Arial"/>
          <w:color w:val="252525"/>
          <w:sz w:val="15"/>
          <w:szCs w:val="15"/>
        </w:rPr>
        <w:t> настоящего документа (при установлении таких показателей);</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штрафные санкции (при необходимости);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иные меры ответственности, определенные правовым актом (при необходимости).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7.3. В случае нарушения получателем гранта условий, установленных при предоставлении гранта, или установления факта предоставления недостоверных либо намеренно искаженных сведений, выявленных по результатам проведенных уполномоченным органом муниципального финансового контроля проверок, администрация обеспечивает возврат гранта в местный бюджет путем направления получателю гранта в срок, не превышающий 30 календарных дней со дня установления нарушений, требования о необходимости возврата гранта в течение 10 календарных дней со дня получения указанного требования.</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w:t>
      </w:r>
    </w:p>
    <w:p w:rsidR="00BD5941" w:rsidRDefault="00BD5941" w:rsidP="00BD5941">
      <w:pPr>
        <w:pStyle w:val="a3"/>
        <w:shd w:val="clear" w:color="auto" w:fill="FFFFFF"/>
        <w:spacing w:before="0" w:beforeAutospacing="0"/>
        <w:jc w:val="right"/>
        <w:rPr>
          <w:rFonts w:ascii="Arial" w:hAnsi="Arial" w:cs="Arial"/>
          <w:color w:val="252525"/>
          <w:sz w:val="15"/>
          <w:szCs w:val="15"/>
        </w:rPr>
      </w:pPr>
      <w:r>
        <w:rPr>
          <w:rFonts w:ascii="Arial" w:hAnsi="Arial" w:cs="Arial"/>
          <w:color w:val="252525"/>
          <w:sz w:val="15"/>
          <w:szCs w:val="15"/>
        </w:rPr>
        <w:t> Приложение № 1</w:t>
      </w:r>
    </w:p>
    <w:p w:rsidR="00BD5941" w:rsidRDefault="00BD5941" w:rsidP="00BD5941">
      <w:pPr>
        <w:pStyle w:val="a3"/>
        <w:shd w:val="clear" w:color="auto" w:fill="FFFFFF"/>
        <w:spacing w:before="0" w:beforeAutospacing="0"/>
        <w:jc w:val="right"/>
        <w:rPr>
          <w:rFonts w:ascii="Arial" w:hAnsi="Arial" w:cs="Arial"/>
          <w:color w:val="252525"/>
          <w:sz w:val="15"/>
          <w:szCs w:val="15"/>
        </w:rPr>
      </w:pPr>
      <w:r>
        <w:rPr>
          <w:rFonts w:ascii="Arial" w:hAnsi="Arial" w:cs="Arial"/>
          <w:color w:val="252525"/>
          <w:sz w:val="15"/>
          <w:szCs w:val="15"/>
        </w:rPr>
        <w:t>к Порядку предоставления грантов</w:t>
      </w:r>
    </w:p>
    <w:p w:rsidR="00BD5941" w:rsidRDefault="00BD5941" w:rsidP="00BD5941">
      <w:pPr>
        <w:pStyle w:val="a3"/>
        <w:shd w:val="clear" w:color="auto" w:fill="FFFFFF"/>
        <w:spacing w:before="0" w:beforeAutospacing="0"/>
        <w:jc w:val="right"/>
        <w:rPr>
          <w:rFonts w:ascii="Arial" w:hAnsi="Arial" w:cs="Arial"/>
          <w:color w:val="252525"/>
          <w:sz w:val="15"/>
          <w:szCs w:val="15"/>
        </w:rPr>
      </w:pPr>
      <w:r>
        <w:rPr>
          <w:rFonts w:ascii="Arial" w:hAnsi="Arial" w:cs="Arial"/>
          <w:color w:val="252525"/>
          <w:sz w:val="15"/>
          <w:szCs w:val="15"/>
        </w:rPr>
        <w:t>в форме субсидий, в том числе предоставляемых</w:t>
      </w:r>
    </w:p>
    <w:p w:rsidR="00BD5941" w:rsidRDefault="00BD5941" w:rsidP="00BD5941">
      <w:pPr>
        <w:pStyle w:val="a3"/>
        <w:shd w:val="clear" w:color="auto" w:fill="FFFFFF"/>
        <w:spacing w:before="0" w:beforeAutospacing="0"/>
        <w:jc w:val="right"/>
        <w:rPr>
          <w:rFonts w:ascii="Arial" w:hAnsi="Arial" w:cs="Arial"/>
          <w:color w:val="252525"/>
          <w:sz w:val="15"/>
          <w:szCs w:val="15"/>
        </w:rPr>
      </w:pPr>
      <w:r>
        <w:rPr>
          <w:rFonts w:ascii="Arial" w:hAnsi="Arial" w:cs="Arial"/>
          <w:color w:val="252525"/>
          <w:sz w:val="15"/>
          <w:szCs w:val="15"/>
        </w:rPr>
        <w:t>на конкурсной основе юридическим лицам,</w:t>
      </w:r>
    </w:p>
    <w:p w:rsidR="00BD5941" w:rsidRDefault="00BD5941" w:rsidP="00BD5941">
      <w:pPr>
        <w:pStyle w:val="a3"/>
        <w:shd w:val="clear" w:color="auto" w:fill="FFFFFF"/>
        <w:spacing w:before="0" w:beforeAutospacing="0"/>
        <w:jc w:val="right"/>
        <w:rPr>
          <w:rFonts w:ascii="Arial" w:hAnsi="Arial" w:cs="Arial"/>
          <w:color w:val="252525"/>
          <w:sz w:val="15"/>
          <w:szCs w:val="15"/>
        </w:rPr>
      </w:pPr>
      <w:r>
        <w:rPr>
          <w:rFonts w:ascii="Arial" w:hAnsi="Arial" w:cs="Arial"/>
          <w:color w:val="252525"/>
          <w:sz w:val="15"/>
          <w:szCs w:val="15"/>
        </w:rPr>
        <w:t>индивидуальным предпринимателям,</w:t>
      </w:r>
    </w:p>
    <w:p w:rsidR="00BD5941" w:rsidRDefault="00BD5941" w:rsidP="00BD5941">
      <w:pPr>
        <w:pStyle w:val="a3"/>
        <w:shd w:val="clear" w:color="auto" w:fill="FFFFFF"/>
        <w:spacing w:before="0" w:beforeAutospacing="0"/>
        <w:jc w:val="right"/>
        <w:rPr>
          <w:rFonts w:ascii="Arial" w:hAnsi="Arial" w:cs="Arial"/>
          <w:color w:val="252525"/>
          <w:sz w:val="15"/>
          <w:szCs w:val="15"/>
        </w:rPr>
      </w:pPr>
      <w:r>
        <w:rPr>
          <w:rFonts w:ascii="Arial" w:hAnsi="Arial" w:cs="Arial"/>
          <w:color w:val="252525"/>
          <w:sz w:val="15"/>
          <w:szCs w:val="15"/>
        </w:rPr>
        <w:t> а также физическим лицам – производителям</w:t>
      </w:r>
    </w:p>
    <w:p w:rsidR="00BD5941" w:rsidRDefault="00BD5941" w:rsidP="00BD5941">
      <w:pPr>
        <w:pStyle w:val="a3"/>
        <w:shd w:val="clear" w:color="auto" w:fill="FFFFFF"/>
        <w:spacing w:before="0" w:beforeAutospacing="0"/>
        <w:jc w:val="right"/>
        <w:rPr>
          <w:rFonts w:ascii="Arial" w:hAnsi="Arial" w:cs="Arial"/>
          <w:color w:val="252525"/>
          <w:sz w:val="15"/>
          <w:szCs w:val="15"/>
        </w:rPr>
      </w:pPr>
      <w:r>
        <w:rPr>
          <w:rFonts w:ascii="Arial" w:hAnsi="Arial" w:cs="Arial"/>
          <w:color w:val="252525"/>
          <w:sz w:val="15"/>
          <w:szCs w:val="15"/>
        </w:rPr>
        <w:t> товаров, работ, услуг</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w:t>
      </w:r>
    </w:p>
    <w:p w:rsidR="00BD5941" w:rsidRDefault="00BD5941" w:rsidP="00BD5941">
      <w:pPr>
        <w:pStyle w:val="a3"/>
        <w:shd w:val="clear" w:color="auto" w:fill="FFFFFF"/>
        <w:spacing w:before="0" w:beforeAutospacing="0"/>
        <w:jc w:val="center"/>
        <w:rPr>
          <w:rFonts w:ascii="Arial" w:hAnsi="Arial" w:cs="Arial"/>
          <w:color w:val="252525"/>
          <w:sz w:val="15"/>
          <w:szCs w:val="15"/>
        </w:rPr>
      </w:pPr>
      <w:r>
        <w:rPr>
          <w:rStyle w:val="a4"/>
          <w:rFonts w:ascii="Arial" w:hAnsi="Arial" w:cs="Arial"/>
          <w:color w:val="252525"/>
          <w:sz w:val="15"/>
          <w:szCs w:val="15"/>
        </w:rPr>
        <w:t>СОПРОВОДИТЕЛЬНОЕ ПИСЬМО</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исх._______                                           «____» ___________ г.</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Я, ____________________________________________________________________(ФИО)</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lastRenderedPageBreak/>
        <w:t>от ____________________________________________________________________</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(наименование юридического лица (индивидуального предпринимателя, физического лица)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направляю конкурсную документацию на участие в конкурсе на предоставление гранта в форме субсидии на реализацию проектов, направленных на ________________________________________с проектом________________________________, в размере _____________рублей.</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Настоящим я, подтверждаю достоверность, предоставленной мною информации и подтверждаю свое согласие на участие в данном конкурсе на условиях, предусмотренных Порядком.</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Обязуюсь реализовать проект на условиях софинансирования за счет собственных средств в размере не менее 5% от сметы расходов по проекту на грант, в размере ______________рублей.</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Даю согласие на обработку персональных данных в соответствии с Федеральным Законом от 27.07.2006 г. №152-ФЗ «О персональных данных»</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Дата подачи заявки: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«____»____________20___год                __________________________________</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подпись</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w:t>
      </w:r>
    </w:p>
    <w:p w:rsidR="00BD5941" w:rsidRDefault="00BD5941" w:rsidP="00BD5941">
      <w:pPr>
        <w:pStyle w:val="a3"/>
        <w:shd w:val="clear" w:color="auto" w:fill="FFFFFF"/>
        <w:spacing w:before="0" w:beforeAutospacing="0"/>
        <w:jc w:val="right"/>
        <w:rPr>
          <w:rFonts w:ascii="Arial" w:hAnsi="Arial" w:cs="Arial"/>
          <w:color w:val="252525"/>
          <w:sz w:val="15"/>
          <w:szCs w:val="15"/>
        </w:rPr>
      </w:pPr>
      <w:r>
        <w:rPr>
          <w:rFonts w:ascii="Arial" w:hAnsi="Arial" w:cs="Arial"/>
          <w:color w:val="252525"/>
          <w:sz w:val="15"/>
          <w:szCs w:val="15"/>
        </w:rPr>
        <w:t> Приложение № 2</w:t>
      </w:r>
    </w:p>
    <w:p w:rsidR="00BD5941" w:rsidRDefault="00BD5941" w:rsidP="00BD5941">
      <w:pPr>
        <w:pStyle w:val="a3"/>
        <w:shd w:val="clear" w:color="auto" w:fill="FFFFFF"/>
        <w:spacing w:before="0" w:beforeAutospacing="0"/>
        <w:jc w:val="right"/>
        <w:rPr>
          <w:rFonts w:ascii="Arial" w:hAnsi="Arial" w:cs="Arial"/>
          <w:color w:val="252525"/>
          <w:sz w:val="15"/>
          <w:szCs w:val="15"/>
        </w:rPr>
      </w:pPr>
      <w:r>
        <w:rPr>
          <w:rFonts w:ascii="Arial" w:hAnsi="Arial" w:cs="Arial"/>
          <w:color w:val="252525"/>
          <w:sz w:val="15"/>
          <w:szCs w:val="15"/>
        </w:rPr>
        <w:t>к Порядку предоставления грантов</w:t>
      </w:r>
    </w:p>
    <w:p w:rsidR="00BD5941" w:rsidRDefault="00BD5941" w:rsidP="00BD5941">
      <w:pPr>
        <w:pStyle w:val="a3"/>
        <w:shd w:val="clear" w:color="auto" w:fill="FFFFFF"/>
        <w:spacing w:before="0" w:beforeAutospacing="0"/>
        <w:jc w:val="right"/>
        <w:rPr>
          <w:rFonts w:ascii="Arial" w:hAnsi="Arial" w:cs="Arial"/>
          <w:color w:val="252525"/>
          <w:sz w:val="15"/>
          <w:szCs w:val="15"/>
        </w:rPr>
      </w:pPr>
      <w:r>
        <w:rPr>
          <w:rFonts w:ascii="Arial" w:hAnsi="Arial" w:cs="Arial"/>
          <w:color w:val="252525"/>
          <w:sz w:val="15"/>
          <w:szCs w:val="15"/>
        </w:rPr>
        <w:t> в форме субсидий, в том числе предоставляемых</w:t>
      </w:r>
    </w:p>
    <w:p w:rsidR="00BD5941" w:rsidRDefault="00BD5941" w:rsidP="00BD5941">
      <w:pPr>
        <w:pStyle w:val="a3"/>
        <w:shd w:val="clear" w:color="auto" w:fill="FFFFFF"/>
        <w:spacing w:before="0" w:beforeAutospacing="0"/>
        <w:jc w:val="right"/>
        <w:rPr>
          <w:rFonts w:ascii="Arial" w:hAnsi="Arial" w:cs="Arial"/>
          <w:color w:val="252525"/>
          <w:sz w:val="15"/>
          <w:szCs w:val="15"/>
        </w:rPr>
      </w:pPr>
      <w:r>
        <w:rPr>
          <w:rFonts w:ascii="Arial" w:hAnsi="Arial" w:cs="Arial"/>
          <w:color w:val="252525"/>
          <w:sz w:val="15"/>
          <w:szCs w:val="15"/>
        </w:rPr>
        <w:t> на конкурсной основе юридическим лицам,</w:t>
      </w:r>
    </w:p>
    <w:p w:rsidR="00BD5941" w:rsidRDefault="00BD5941" w:rsidP="00BD5941">
      <w:pPr>
        <w:pStyle w:val="a3"/>
        <w:shd w:val="clear" w:color="auto" w:fill="FFFFFF"/>
        <w:spacing w:before="0" w:beforeAutospacing="0"/>
        <w:jc w:val="right"/>
        <w:rPr>
          <w:rFonts w:ascii="Arial" w:hAnsi="Arial" w:cs="Arial"/>
          <w:color w:val="252525"/>
          <w:sz w:val="15"/>
          <w:szCs w:val="15"/>
        </w:rPr>
      </w:pPr>
      <w:r>
        <w:rPr>
          <w:rFonts w:ascii="Arial" w:hAnsi="Arial" w:cs="Arial"/>
          <w:color w:val="252525"/>
          <w:sz w:val="15"/>
          <w:szCs w:val="15"/>
        </w:rPr>
        <w:t>индивидуальным предпринимателям, а также физическим</w:t>
      </w:r>
    </w:p>
    <w:p w:rsidR="00BD5941" w:rsidRDefault="00BD5941" w:rsidP="00BD5941">
      <w:pPr>
        <w:pStyle w:val="a3"/>
        <w:shd w:val="clear" w:color="auto" w:fill="FFFFFF"/>
        <w:spacing w:before="0" w:beforeAutospacing="0"/>
        <w:jc w:val="right"/>
        <w:rPr>
          <w:rFonts w:ascii="Arial" w:hAnsi="Arial" w:cs="Arial"/>
          <w:color w:val="252525"/>
          <w:sz w:val="15"/>
          <w:szCs w:val="15"/>
        </w:rPr>
      </w:pPr>
      <w:r>
        <w:rPr>
          <w:rFonts w:ascii="Arial" w:hAnsi="Arial" w:cs="Arial"/>
          <w:color w:val="252525"/>
          <w:sz w:val="15"/>
          <w:szCs w:val="15"/>
        </w:rPr>
        <w:t>лицам – производителям товаров, работ, услуг</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w:t>
      </w:r>
    </w:p>
    <w:p w:rsidR="00BD5941" w:rsidRDefault="00BD5941" w:rsidP="00BD5941">
      <w:pPr>
        <w:pStyle w:val="a3"/>
        <w:shd w:val="clear" w:color="auto" w:fill="FFFFFF"/>
        <w:spacing w:before="0" w:beforeAutospacing="0"/>
        <w:jc w:val="center"/>
        <w:rPr>
          <w:rFonts w:ascii="Arial" w:hAnsi="Arial" w:cs="Arial"/>
          <w:color w:val="252525"/>
          <w:sz w:val="15"/>
          <w:szCs w:val="15"/>
        </w:rPr>
      </w:pPr>
      <w:r>
        <w:rPr>
          <w:rStyle w:val="a4"/>
          <w:rFonts w:ascii="Arial" w:hAnsi="Arial" w:cs="Arial"/>
          <w:color w:val="252525"/>
          <w:sz w:val="15"/>
          <w:szCs w:val="15"/>
        </w:rPr>
        <w:t>ЗАЯВКА</w:t>
      </w:r>
    </w:p>
    <w:p w:rsidR="00BD5941" w:rsidRDefault="00BD5941" w:rsidP="00BD5941">
      <w:pPr>
        <w:pStyle w:val="a3"/>
        <w:shd w:val="clear" w:color="auto" w:fill="FFFFFF"/>
        <w:spacing w:before="0" w:beforeAutospacing="0"/>
        <w:jc w:val="center"/>
        <w:rPr>
          <w:rFonts w:ascii="Arial" w:hAnsi="Arial" w:cs="Arial"/>
          <w:color w:val="252525"/>
          <w:sz w:val="15"/>
          <w:szCs w:val="15"/>
        </w:rPr>
      </w:pPr>
      <w:r>
        <w:rPr>
          <w:rStyle w:val="a4"/>
          <w:rFonts w:ascii="Arial" w:hAnsi="Arial" w:cs="Arial"/>
          <w:color w:val="252525"/>
          <w:sz w:val="15"/>
          <w:szCs w:val="15"/>
        </w:rPr>
        <w:t>на участие в конкурсе на предоставление гранта в форме субсидии</w:t>
      </w:r>
    </w:p>
    <w:p w:rsidR="00BD5941" w:rsidRDefault="00BD5941" w:rsidP="00BD5941">
      <w:pPr>
        <w:pStyle w:val="a3"/>
        <w:shd w:val="clear" w:color="auto" w:fill="FFFFFF"/>
        <w:spacing w:before="0" w:beforeAutospacing="0"/>
        <w:jc w:val="center"/>
        <w:rPr>
          <w:rFonts w:ascii="Arial" w:hAnsi="Arial" w:cs="Arial"/>
          <w:color w:val="252525"/>
          <w:sz w:val="15"/>
          <w:szCs w:val="15"/>
        </w:rPr>
      </w:pPr>
      <w:r>
        <w:rPr>
          <w:rStyle w:val="a4"/>
          <w:rFonts w:ascii="Arial" w:hAnsi="Arial" w:cs="Arial"/>
          <w:color w:val="252525"/>
          <w:sz w:val="15"/>
          <w:szCs w:val="15"/>
        </w:rPr>
        <w:t>на реализацию проекта ________________________________________________________ на территории Мансуровского сельсовета Советского района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w:t>
      </w:r>
    </w:p>
    <w:tbl>
      <w:tblPr>
        <w:tblW w:w="9855" w:type="dxa"/>
        <w:shd w:val="clear" w:color="auto" w:fill="FFFFFF"/>
        <w:tblCellMar>
          <w:top w:w="15" w:type="dxa"/>
          <w:left w:w="15" w:type="dxa"/>
          <w:bottom w:w="15" w:type="dxa"/>
          <w:right w:w="15" w:type="dxa"/>
        </w:tblCellMar>
        <w:tblLook w:val="04A0"/>
      </w:tblPr>
      <w:tblGrid>
        <w:gridCol w:w="4358"/>
        <w:gridCol w:w="1408"/>
        <w:gridCol w:w="854"/>
        <w:gridCol w:w="240"/>
        <w:gridCol w:w="2995"/>
      </w:tblGrid>
      <w:tr w:rsidR="00BD5941" w:rsidTr="00BD5941">
        <w:tc>
          <w:tcPr>
            <w:tcW w:w="6615" w:type="dxa"/>
            <w:gridSpan w:val="3"/>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Регистрационный номер заявки</w:t>
            </w:r>
          </w:p>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(заполняется секретарем Конкурсной комиссии)</w:t>
            </w:r>
          </w:p>
        </w:tc>
        <w:tc>
          <w:tcPr>
            <w:tcW w:w="3240" w:type="dxa"/>
            <w:gridSpan w:val="2"/>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r>
      <w:tr w:rsidR="00BD5941" w:rsidTr="00BD5941">
        <w:tc>
          <w:tcPr>
            <w:tcW w:w="6615" w:type="dxa"/>
            <w:gridSpan w:val="3"/>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Дата получения</w:t>
            </w:r>
          </w:p>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(заполняется секретарем Конкурсной комиссии)</w:t>
            </w:r>
          </w:p>
        </w:tc>
        <w:tc>
          <w:tcPr>
            <w:tcW w:w="3240" w:type="dxa"/>
            <w:gridSpan w:val="2"/>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r>
      <w:tr w:rsidR="00BD5941" w:rsidTr="00BD5941">
        <w:tc>
          <w:tcPr>
            <w:tcW w:w="9855" w:type="dxa"/>
            <w:gridSpan w:val="5"/>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r>
      <w:tr w:rsidR="00BD5941" w:rsidTr="00BD5941">
        <w:tc>
          <w:tcPr>
            <w:tcW w:w="436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Адрес организации</w:t>
            </w:r>
          </w:p>
        </w:tc>
        <w:tc>
          <w:tcPr>
            <w:tcW w:w="5490" w:type="dxa"/>
            <w:gridSpan w:val="4"/>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r>
      <w:tr w:rsidR="00BD5941" w:rsidTr="00BD5941">
        <w:tc>
          <w:tcPr>
            <w:tcW w:w="436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Банковские реквизиты организации</w:t>
            </w:r>
          </w:p>
        </w:tc>
        <w:tc>
          <w:tcPr>
            <w:tcW w:w="5490" w:type="dxa"/>
            <w:gridSpan w:val="4"/>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r>
      <w:tr w:rsidR="00BD5941" w:rsidTr="00BD5941">
        <w:tc>
          <w:tcPr>
            <w:tcW w:w="436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ФИО руководителя организации</w:t>
            </w:r>
          </w:p>
        </w:tc>
        <w:tc>
          <w:tcPr>
            <w:tcW w:w="5490" w:type="dxa"/>
            <w:gridSpan w:val="4"/>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r>
      <w:tr w:rsidR="00BD5941" w:rsidTr="00BD5941">
        <w:tc>
          <w:tcPr>
            <w:tcW w:w="436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Телефон</w:t>
            </w:r>
          </w:p>
        </w:tc>
        <w:tc>
          <w:tcPr>
            <w:tcW w:w="1410"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c>
          <w:tcPr>
            <w:tcW w:w="1095" w:type="dxa"/>
            <w:gridSpan w:val="2"/>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e-mail:</w:t>
            </w:r>
          </w:p>
        </w:tc>
        <w:tc>
          <w:tcPr>
            <w:tcW w:w="3000"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r>
      <w:tr w:rsidR="00BD5941" w:rsidTr="00BD5941">
        <w:tc>
          <w:tcPr>
            <w:tcW w:w="436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ФИО руководителя проекта</w:t>
            </w:r>
          </w:p>
        </w:tc>
        <w:tc>
          <w:tcPr>
            <w:tcW w:w="5490" w:type="dxa"/>
            <w:gridSpan w:val="4"/>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r>
      <w:tr w:rsidR="00BD5941" w:rsidTr="00BD5941">
        <w:tc>
          <w:tcPr>
            <w:tcW w:w="436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Наименование проекта</w:t>
            </w:r>
          </w:p>
        </w:tc>
        <w:tc>
          <w:tcPr>
            <w:tcW w:w="5490" w:type="dxa"/>
            <w:gridSpan w:val="4"/>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r>
      <w:tr w:rsidR="00BD5941" w:rsidTr="00BD5941">
        <w:tc>
          <w:tcPr>
            <w:tcW w:w="436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Общий бюджет проекта</w:t>
            </w:r>
          </w:p>
        </w:tc>
        <w:tc>
          <w:tcPr>
            <w:tcW w:w="5490" w:type="dxa"/>
            <w:gridSpan w:val="4"/>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r>
      <w:tr w:rsidR="00BD5941" w:rsidTr="00BD5941">
        <w:tc>
          <w:tcPr>
            <w:tcW w:w="436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Сроки проекта</w:t>
            </w:r>
          </w:p>
        </w:tc>
        <w:tc>
          <w:tcPr>
            <w:tcW w:w="5490" w:type="dxa"/>
            <w:gridSpan w:val="4"/>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r>
      <w:tr w:rsidR="00BD5941" w:rsidTr="00BD5941">
        <w:tc>
          <w:tcPr>
            <w:tcW w:w="436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Изложение содержания проекта</w:t>
            </w:r>
          </w:p>
        </w:tc>
        <w:tc>
          <w:tcPr>
            <w:tcW w:w="5490" w:type="dxa"/>
            <w:gridSpan w:val="4"/>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r>
      <w:tr w:rsidR="00BD5941" w:rsidTr="00BD5941">
        <w:tc>
          <w:tcPr>
            <w:tcW w:w="436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Цель проекта</w:t>
            </w:r>
          </w:p>
        </w:tc>
        <w:tc>
          <w:tcPr>
            <w:tcW w:w="5490" w:type="dxa"/>
            <w:gridSpan w:val="4"/>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r>
      <w:tr w:rsidR="00BD5941" w:rsidTr="00BD5941">
        <w:tc>
          <w:tcPr>
            <w:tcW w:w="436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lastRenderedPageBreak/>
              <w:t>Обоснование значимости</w:t>
            </w:r>
            <w:r>
              <w:rPr>
                <w:rFonts w:ascii="Arial" w:hAnsi="Arial" w:cs="Arial"/>
                <w:color w:val="252525"/>
                <w:sz w:val="15"/>
                <w:szCs w:val="15"/>
              </w:rPr>
              <w:br/>
              <w:t>и важности проекта</w:t>
            </w:r>
          </w:p>
        </w:tc>
        <w:tc>
          <w:tcPr>
            <w:tcW w:w="5490" w:type="dxa"/>
            <w:gridSpan w:val="4"/>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r>
      <w:tr w:rsidR="00BD5941" w:rsidTr="00BD5941">
        <w:tc>
          <w:tcPr>
            <w:tcW w:w="436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Задачи проекта</w:t>
            </w:r>
          </w:p>
        </w:tc>
        <w:tc>
          <w:tcPr>
            <w:tcW w:w="5490" w:type="dxa"/>
            <w:gridSpan w:val="4"/>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r>
      <w:tr w:rsidR="00BD5941" w:rsidTr="00BD5941">
        <w:tc>
          <w:tcPr>
            <w:tcW w:w="436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Деятельность (методы и мероприятия на осуществление проекта)</w:t>
            </w:r>
          </w:p>
        </w:tc>
        <w:tc>
          <w:tcPr>
            <w:tcW w:w="5490" w:type="dxa"/>
            <w:gridSpan w:val="4"/>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r>
      <w:tr w:rsidR="00BD5941" w:rsidTr="00BD5941">
        <w:tc>
          <w:tcPr>
            <w:tcW w:w="436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Ожидаемые результаты</w:t>
            </w:r>
          </w:p>
        </w:tc>
        <w:tc>
          <w:tcPr>
            <w:tcW w:w="5490" w:type="dxa"/>
            <w:gridSpan w:val="4"/>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r>
      <w:tr w:rsidR="00BD5941" w:rsidTr="00BD5941">
        <w:tc>
          <w:tcPr>
            <w:tcW w:w="436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Дата подачи заявки</w:t>
            </w:r>
          </w:p>
        </w:tc>
        <w:tc>
          <w:tcPr>
            <w:tcW w:w="5490" w:type="dxa"/>
            <w:gridSpan w:val="4"/>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r>
      <w:tr w:rsidR="00BD5941" w:rsidTr="00BD5941">
        <w:tc>
          <w:tcPr>
            <w:tcW w:w="436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Подпись</w:t>
            </w:r>
          </w:p>
        </w:tc>
        <w:tc>
          <w:tcPr>
            <w:tcW w:w="5490" w:type="dxa"/>
            <w:gridSpan w:val="4"/>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r>
      <w:tr w:rsidR="00BD5941" w:rsidTr="00BD5941">
        <w:tc>
          <w:tcPr>
            <w:tcW w:w="4365" w:type="dxa"/>
            <w:shd w:val="clear" w:color="auto" w:fill="FFFFFF"/>
            <w:vAlign w:val="center"/>
            <w:hideMark/>
          </w:tcPr>
          <w:p w:rsidR="00BD5941" w:rsidRDefault="00BD5941">
            <w:pPr>
              <w:rPr>
                <w:rFonts w:ascii="Arial" w:hAnsi="Arial" w:cs="Arial"/>
                <w:color w:val="252525"/>
                <w:sz w:val="15"/>
                <w:szCs w:val="15"/>
              </w:rPr>
            </w:pPr>
            <w:r>
              <w:rPr>
                <w:rFonts w:ascii="Arial" w:hAnsi="Arial" w:cs="Arial"/>
                <w:color w:val="252525"/>
                <w:sz w:val="15"/>
                <w:szCs w:val="15"/>
              </w:rPr>
              <w:t> </w:t>
            </w:r>
          </w:p>
        </w:tc>
        <w:tc>
          <w:tcPr>
            <w:tcW w:w="1410" w:type="dxa"/>
            <w:shd w:val="clear" w:color="auto" w:fill="FFFFFF"/>
            <w:vAlign w:val="center"/>
            <w:hideMark/>
          </w:tcPr>
          <w:p w:rsidR="00BD5941" w:rsidRDefault="00BD5941">
            <w:pPr>
              <w:rPr>
                <w:rFonts w:ascii="Arial" w:hAnsi="Arial" w:cs="Arial"/>
                <w:color w:val="252525"/>
                <w:sz w:val="15"/>
                <w:szCs w:val="15"/>
              </w:rPr>
            </w:pPr>
            <w:r>
              <w:rPr>
                <w:rFonts w:ascii="Arial" w:hAnsi="Arial" w:cs="Arial"/>
                <w:color w:val="252525"/>
                <w:sz w:val="15"/>
                <w:szCs w:val="15"/>
              </w:rPr>
              <w:t> </w:t>
            </w:r>
          </w:p>
        </w:tc>
        <w:tc>
          <w:tcPr>
            <w:tcW w:w="855" w:type="dxa"/>
            <w:shd w:val="clear" w:color="auto" w:fill="FFFFFF"/>
            <w:vAlign w:val="center"/>
            <w:hideMark/>
          </w:tcPr>
          <w:p w:rsidR="00BD5941" w:rsidRDefault="00BD5941">
            <w:pPr>
              <w:rPr>
                <w:rFonts w:ascii="Arial" w:hAnsi="Arial" w:cs="Arial"/>
                <w:color w:val="252525"/>
                <w:sz w:val="15"/>
                <w:szCs w:val="15"/>
              </w:rPr>
            </w:pPr>
            <w:r>
              <w:rPr>
                <w:rFonts w:ascii="Arial" w:hAnsi="Arial" w:cs="Arial"/>
                <w:color w:val="252525"/>
                <w:sz w:val="15"/>
                <w:szCs w:val="15"/>
              </w:rPr>
              <w:t> </w:t>
            </w:r>
          </w:p>
        </w:tc>
        <w:tc>
          <w:tcPr>
            <w:tcW w:w="240" w:type="dxa"/>
            <w:shd w:val="clear" w:color="auto" w:fill="FFFFFF"/>
            <w:vAlign w:val="center"/>
            <w:hideMark/>
          </w:tcPr>
          <w:p w:rsidR="00BD5941" w:rsidRDefault="00BD5941">
            <w:pPr>
              <w:rPr>
                <w:rFonts w:ascii="Arial" w:hAnsi="Arial" w:cs="Arial"/>
                <w:color w:val="252525"/>
                <w:sz w:val="15"/>
                <w:szCs w:val="15"/>
              </w:rPr>
            </w:pPr>
            <w:r>
              <w:rPr>
                <w:rFonts w:ascii="Arial" w:hAnsi="Arial" w:cs="Arial"/>
                <w:color w:val="252525"/>
                <w:sz w:val="15"/>
                <w:szCs w:val="15"/>
              </w:rPr>
              <w:t> </w:t>
            </w:r>
          </w:p>
        </w:tc>
        <w:tc>
          <w:tcPr>
            <w:tcW w:w="3000" w:type="dxa"/>
            <w:shd w:val="clear" w:color="auto" w:fill="FFFFFF"/>
            <w:vAlign w:val="center"/>
            <w:hideMark/>
          </w:tcPr>
          <w:p w:rsidR="00BD5941" w:rsidRDefault="00BD5941">
            <w:pPr>
              <w:rPr>
                <w:rFonts w:ascii="Arial" w:hAnsi="Arial" w:cs="Arial"/>
                <w:color w:val="252525"/>
                <w:sz w:val="15"/>
                <w:szCs w:val="15"/>
              </w:rPr>
            </w:pPr>
            <w:r>
              <w:rPr>
                <w:rFonts w:ascii="Arial" w:hAnsi="Arial" w:cs="Arial"/>
                <w:color w:val="252525"/>
                <w:sz w:val="15"/>
                <w:szCs w:val="15"/>
              </w:rPr>
              <w:t> </w:t>
            </w:r>
          </w:p>
        </w:tc>
      </w:tr>
    </w:tbl>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С условиями конкурсного отбора и предоставления гранта ознакомлен</w:t>
      </w:r>
      <w:r>
        <w:rPr>
          <w:rFonts w:ascii="Arial" w:hAnsi="Arial" w:cs="Arial"/>
          <w:color w:val="252525"/>
          <w:sz w:val="15"/>
          <w:szCs w:val="15"/>
        </w:rPr>
        <w:br/>
        <w:t>и согласен.</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_______________________________                                __________________</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(должность и Ф.И.О.)                                                         (подпись)</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«____» _________________20____ г.                   </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М.П.</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w:t>
      </w:r>
    </w:p>
    <w:p w:rsidR="00BD5941" w:rsidRDefault="00BD5941" w:rsidP="00BD5941">
      <w:pPr>
        <w:pStyle w:val="a3"/>
        <w:shd w:val="clear" w:color="auto" w:fill="FFFFFF"/>
        <w:spacing w:before="0" w:beforeAutospacing="0"/>
        <w:jc w:val="right"/>
        <w:rPr>
          <w:rFonts w:ascii="Arial" w:hAnsi="Arial" w:cs="Arial"/>
          <w:color w:val="252525"/>
          <w:sz w:val="15"/>
          <w:szCs w:val="15"/>
        </w:rPr>
      </w:pPr>
      <w:r>
        <w:rPr>
          <w:rFonts w:ascii="Arial" w:hAnsi="Arial" w:cs="Arial"/>
          <w:color w:val="252525"/>
          <w:sz w:val="15"/>
          <w:szCs w:val="15"/>
        </w:rPr>
        <w:t> Приложение № 3</w:t>
      </w:r>
    </w:p>
    <w:p w:rsidR="00BD5941" w:rsidRDefault="00BD5941" w:rsidP="00BD5941">
      <w:pPr>
        <w:pStyle w:val="a3"/>
        <w:shd w:val="clear" w:color="auto" w:fill="FFFFFF"/>
        <w:spacing w:before="0" w:beforeAutospacing="0"/>
        <w:jc w:val="right"/>
        <w:rPr>
          <w:rFonts w:ascii="Arial" w:hAnsi="Arial" w:cs="Arial"/>
          <w:color w:val="252525"/>
          <w:sz w:val="15"/>
          <w:szCs w:val="15"/>
        </w:rPr>
      </w:pPr>
      <w:r>
        <w:rPr>
          <w:rFonts w:ascii="Arial" w:hAnsi="Arial" w:cs="Arial"/>
          <w:color w:val="252525"/>
          <w:sz w:val="15"/>
          <w:szCs w:val="15"/>
        </w:rPr>
        <w:t>к Порядку предоставления грантов</w:t>
      </w:r>
    </w:p>
    <w:p w:rsidR="00BD5941" w:rsidRDefault="00BD5941" w:rsidP="00BD5941">
      <w:pPr>
        <w:pStyle w:val="a3"/>
        <w:shd w:val="clear" w:color="auto" w:fill="FFFFFF"/>
        <w:spacing w:before="0" w:beforeAutospacing="0"/>
        <w:jc w:val="right"/>
        <w:rPr>
          <w:rFonts w:ascii="Arial" w:hAnsi="Arial" w:cs="Arial"/>
          <w:color w:val="252525"/>
          <w:sz w:val="15"/>
          <w:szCs w:val="15"/>
        </w:rPr>
      </w:pPr>
      <w:r>
        <w:rPr>
          <w:rFonts w:ascii="Arial" w:hAnsi="Arial" w:cs="Arial"/>
          <w:color w:val="252525"/>
          <w:sz w:val="15"/>
          <w:szCs w:val="15"/>
        </w:rPr>
        <w:t> в форме субсидий, в том числе предоставляемых</w:t>
      </w:r>
    </w:p>
    <w:p w:rsidR="00BD5941" w:rsidRDefault="00BD5941" w:rsidP="00BD5941">
      <w:pPr>
        <w:pStyle w:val="a3"/>
        <w:shd w:val="clear" w:color="auto" w:fill="FFFFFF"/>
        <w:spacing w:before="0" w:beforeAutospacing="0"/>
        <w:jc w:val="right"/>
        <w:rPr>
          <w:rFonts w:ascii="Arial" w:hAnsi="Arial" w:cs="Arial"/>
          <w:color w:val="252525"/>
          <w:sz w:val="15"/>
          <w:szCs w:val="15"/>
        </w:rPr>
      </w:pPr>
      <w:r>
        <w:rPr>
          <w:rFonts w:ascii="Arial" w:hAnsi="Arial" w:cs="Arial"/>
          <w:color w:val="252525"/>
          <w:sz w:val="15"/>
          <w:szCs w:val="15"/>
        </w:rPr>
        <w:t> на конкурсной основе юридическим лицам,</w:t>
      </w:r>
    </w:p>
    <w:p w:rsidR="00BD5941" w:rsidRDefault="00BD5941" w:rsidP="00BD5941">
      <w:pPr>
        <w:pStyle w:val="a3"/>
        <w:shd w:val="clear" w:color="auto" w:fill="FFFFFF"/>
        <w:spacing w:before="0" w:beforeAutospacing="0"/>
        <w:jc w:val="right"/>
        <w:rPr>
          <w:rFonts w:ascii="Arial" w:hAnsi="Arial" w:cs="Arial"/>
          <w:color w:val="252525"/>
          <w:sz w:val="15"/>
          <w:szCs w:val="15"/>
        </w:rPr>
      </w:pPr>
      <w:r>
        <w:rPr>
          <w:rFonts w:ascii="Arial" w:hAnsi="Arial" w:cs="Arial"/>
          <w:color w:val="252525"/>
          <w:sz w:val="15"/>
          <w:szCs w:val="15"/>
        </w:rPr>
        <w:t> индивидуальным предпринимателям, а также физическим</w:t>
      </w:r>
    </w:p>
    <w:p w:rsidR="00BD5941" w:rsidRDefault="00BD5941" w:rsidP="00BD5941">
      <w:pPr>
        <w:pStyle w:val="a3"/>
        <w:shd w:val="clear" w:color="auto" w:fill="FFFFFF"/>
        <w:spacing w:before="0" w:beforeAutospacing="0"/>
        <w:jc w:val="right"/>
        <w:rPr>
          <w:rFonts w:ascii="Arial" w:hAnsi="Arial" w:cs="Arial"/>
          <w:color w:val="252525"/>
          <w:sz w:val="15"/>
          <w:szCs w:val="15"/>
        </w:rPr>
      </w:pPr>
      <w:r>
        <w:rPr>
          <w:rFonts w:ascii="Arial" w:hAnsi="Arial" w:cs="Arial"/>
          <w:color w:val="252525"/>
          <w:sz w:val="15"/>
          <w:szCs w:val="15"/>
        </w:rPr>
        <w:t>лицам – производителям товаров, работ, услуг</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w:t>
      </w:r>
    </w:p>
    <w:p w:rsidR="00BD5941" w:rsidRDefault="00BD5941" w:rsidP="00BD5941">
      <w:pPr>
        <w:pStyle w:val="a3"/>
        <w:shd w:val="clear" w:color="auto" w:fill="FFFFFF"/>
        <w:spacing w:before="0" w:beforeAutospacing="0"/>
        <w:jc w:val="center"/>
        <w:rPr>
          <w:rFonts w:ascii="Arial" w:hAnsi="Arial" w:cs="Arial"/>
          <w:color w:val="252525"/>
          <w:sz w:val="15"/>
          <w:szCs w:val="15"/>
        </w:rPr>
      </w:pPr>
      <w:r>
        <w:rPr>
          <w:rStyle w:val="a4"/>
          <w:rFonts w:ascii="Arial" w:hAnsi="Arial" w:cs="Arial"/>
          <w:color w:val="252525"/>
          <w:sz w:val="15"/>
          <w:szCs w:val="15"/>
        </w:rPr>
        <w:t>СМЕТА</w:t>
      </w:r>
    </w:p>
    <w:p w:rsidR="00BD5941" w:rsidRDefault="00BD5941" w:rsidP="00BD5941">
      <w:pPr>
        <w:pStyle w:val="a3"/>
        <w:shd w:val="clear" w:color="auto" w:fill="FFFFFF"/>
        <w:spacing w:before="0" w:beforeAutospacing="0"/>
        <w:jc w:val="center"/>
        <w:rPr>
          <w:rFonts w:ascii="Arial" w:hAnsi="Arial" w:cs="Arial"/>
          <w:color w:val="252525"/>
          <w:sz w:val="15"/>
          <w:szCs w:val="15"/>
        </w:rPr>
      </w:pPr>
      <w:r>
        <w:rPr>
          <w:rStyle w:val="a4"/>
          <w:rFonts w:ascii="Arial" w:hAnsi="Arial" w:cs="Arial"/>
          <w:color w:val="252525"/>
          <w:sz w:val="15"/>
          <w:szCs w:val="15"/>
        </w:rPr>
        <w:t>расходов на проведение работ, услуг на реализацию проекта</w:t>
      </w:r>
    </w:p>
    <w:p w:rsidR="00BD5941" w:rsidRDefault="00BD5941" w:rsidP="00BD5941">
      <w:pPr>
        <w:pStyle w:val="a3"/>
        <w:shd w:val="clear" w:color="auto" w:fill="FFFFFF"/>
        <w:spacing w:before="0" w:beforeAutospacing="0"/>
        <w:jc w:val="center"/>
        <w:rPr>
          <w:rFonts w:ascii="Arial" w:hAnsi="Arial" w:cs="Arial"/>
          <w:color w:val="252525"/>
          <w:sz w:val="15"/>
          <w:szCs w:val="15"/>
        </w:rPr>
      </w:pPr>
      <w:r>
        <w:rPr>
          <w:rFonts w:ascii="Arial" w:hAnsi="Arial" w:cs="Arial"/>
          <w:color w:val="252525"/>
          <w:sz w:val="15"/>
          <w:szCs w:val="15"/>
        </w:rPr>
        <w:t>___________________________________________________________</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(наименование проекта)</w:t>
      </w:r>
    </w:p>
    <w:tbl>
      <w:tblPr>
        <w:tblW w:w="0" w:type="auto"/>
        <w:shd w:val="clear" w:color="auto" w:fill="FFFFFF"/>
        <w:tblCellMar>
          <w:top w:w="15" w:type="dxa"/>
          <w:left w:w="15" w:type="dxa"/>
          <w:bottom w:w="15" w:type="dxa"/>
          <w:right w:w="15" w:type="dxa"/>
        </w:tblCellMar>
        <w:tblLook w:val="04A0"/>
      </w:tblPr>
      <w:tblGrid>
        <w:gridCol w:w="564"/>
        <w:gridCol w:w="4199"/>
        <w:gridCol w:w="2380"/>
        <w:gridCol w:w="2242"/>
      </w:tblGrid>
      <w:tr w:rsidR="00BD5941" w:rsidTr="00BD5941">
        <w:tc>
          <w:tcPr>
            <w:tcW w:w="570" w:type="dxa"/>
            <w:vMerge w:val="restart"/>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w:t>
            </w:r>
            <w:r>
              <w:rPr>
                <w:rFonts w:ascii="Arial" w:hAnsi="Arial" w:cs="Arial"/>
                <w:color w:val="252525"/>
                <w:sz w:val="15"/>
                <w:szCs w:val="15"/>
              </w:rPr>
              <w:br/>
              <w:t>п/п</w:t>
            </w:r>
          </w:p>
        </w:tc>
        <w:tc>
          <w:tcPr>
            <w:tcW w:w="4260" w:type="dxa"/>
            <w:vMerge w:val="restart"/>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Наименование мероприятий</w:t>
            </w:r>
          </w:p>
        </w:tc>
        <w:tc>
          <w:tcPr>
            <w:tcW w:w="4680" w:type="dxa"/>
            <w:gridSpan w:val="2"/>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Объем финансирования,</w:t>
            </w:r>
            <w:r>
              <w:rPr>
                <w:rFonts w:ascii="Arial" w:hAnsi="Arial" w:cs="Arial"/>
                <w:color w:val="252525"/>
                <w:sz w:val="15"/>
                <w:szCs w:val="15"/>
              </w:rPr>
              <w:br/>
              <w:t>руб.</w:t>
            </w:r>
          </w:p>
        </w:tc>
      </w:tr>
      <w:tr w:rsidR="00BD5941" w:rsidTr="00BD5941">
        <w:tc>
          <w:tcPr>
            <w:tcW w:w="0" w:type="auto"/>
            <w:vMerge/>
            <w:shd w:val="clear" w:color="auto" w:fill="FFFFFF"/>
            <w:vAlign w:val="center"/>
            <w:hideMark/>
          </w:tcPr>
          <w:p w:rsidR="00BD5941" w:rsidRDefault="00BD5941">
            <w:pPr>
              <w:rPr>
                <w:rFonts w:ascii="Arial" w:hAnsi="Arial" w:cs="Arial"/>
                <w:color w:val="252525"/>
                <w:sz w:val="15"/>
                <w:szCs w:val="15"/>
              </w:rPr>
            </w:pPr>
          </w:p>
        </w:tc>
        <w:tc>
          <w:tcPr>
            <w:tcW w:w="0" w:type="auto"/>
            <w:vMerge/>
            <w:shd w:val="clear" w:color="auto" w:fill="FFFFFF"/>
            <w:vAlign w:val="center"/>
            <w:hideMark/>
          </w:tcPr>
          <w:p w:rsidR="00BD5941" w:rsidRDefault="00BD5941">
            <w:pPr>
              <w:rPr>
                <w:rFonts w:ascii="Arial" w:hAnsi="Arial" w:cs="Arial"/>
                <w:color w:val="252525"/>
                <w:sz w:val="15"/>
                <w:szCs w:val="15"/>
              </w:rPr>
            </w:pPr>
          </w:p>
        </w:tc>
        <w:tc>
          <w:tcPr>
            <w:tcW w:w="241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за счет средств гранта</w:t>
            </w:r>
          </w:p>
        </w:tc>
        <w:tc>
          <w:tcPr>
            <w:tcW w:w="226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собственные</w:t>
            </w:r>
            <w:r>
              <w:rPr>
                <w:rFonts w:ascii="Arial" w:hAnsi="Arial" w:cs="Arial"/>
                <w:color w:val="252525"/>
                <w:sz w:val="15"/>
                <w:szCs w:val="15"/>
              </w:rPr>
              <w:br/>
              <w:t>и (или) привлеченные средства</w:t>
            </w:r>
          </w:p>
        </w:tc>
      </w:tr>
      <w:tr w:rsidR="00BD5941" w:rsidTr="00BD5941">
        <w:tc>
          <w:tcPr>
            <w:tcW w:w="570"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1.</w:t>
            </w:r>
          </w:p>
        </w:tc>
        <w:tc>
          <w:tcPr>
            <w:tcW w:w="4260"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Всего на реализацию Проекта</w:t>
            </w:r>
          </w:p>
        </w:tc>
        <w:tc>
          <w:tcPr>
            <w:tcW w:w="241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c>
          <w:tcPr>
            <w:tcW w:w="226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r>
      <w:tr w:rsidR="00BD5941" w:rsidTr="00BD5941">
        <w:tc>
          <w:tcPr>
            <w:tcW w:w="570"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c>
          <w:tcPr>
            <w:tcW w:w="4260"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в том числе</w:t>
            </w:r>
          </w:p>
        </w:tc>
        <w:tc>
          <w:tcPr>
            <w:tcW w:w="241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c>
          <w:tcPr>
            <w:tcW w:w="226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r>
      <w:tr w:rsidR="00BD5941" w:rsidTr="00BD5941">
        <w:tc>
          <w:tcPr>
            <w:tcW w:w="570"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1.1</w:t>
            </w:r>
          </w:p>
        </w:tc>
        <w:tc>
          <w:tcPr>
            <w:tcW w:w="4260"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c>
          <w:tcPr>
            <w:tcW w:w="241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c>
          <w:tcPr>
            <w:tcW w:w="226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r>
      <w:tr w:rsidR="00BD5941" w:rsidTr="00BD5941">
        <w:tc>
          <w:tcPr>
            <w:tcW w:w="570"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1.2</w:t>
            </w:r>
          </w:p>
        </w:tc>
        <w:tc>
          <w:tcPr>
            <w:tcW w:w="4260"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c>
          <w:tcPr>
            <w:tcW w:w="241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c>
          <w:tcPr>
            <w:tcW w:w="226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r>
      <w:tr w:rsidR="00BD5941" w:rsidTr="00BD5941">
        <w:tc>
          <w:tcPr>
            <w:tcW w:w="570"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1.3</w:t>
            </w:r>
          </w:p>
        </w:tc>
        <w:tc>
          <w:tcPr>
            <w:tcW w:w="4260"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c>
          <w:tcPr>
            <w:tcW w:w="241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c>
          <w:tcPr>
            <w:tcW w:w="226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r>
      <w:tr w:rsidR="00BD5941" w:rsidTr="00BD5941">
        <w:tc>
          <w:tcPr>
            <w:tcW w:w="570"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1.4</w:t>
            </w:r>
          </w:p>
        </w:tc>
        <w:tc>
          <w:tcPr>
            <w:tcW w:w="4260"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c>
          <w:tcPr>
            <w:tcW w:w="241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c>
          <w:tcPr>
            <w:tcW w:w="226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r>
      <w:tr w:rsidR="00BD5941" w:rsidTr="00BD5941">
        <w:tc>
          <w:tcPr>
            <w:tcW w:w="570"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1.5</w:t>
            </w:r>
          </w:p>
        </w:tc>
        <w:tc>
          <w:tcPr>
            <w:tcW w:w="4260"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c>
          <w:tcPr>
            <w:tcW w:w="241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c>
          <w:tcPr>
            <w:tcW w:w="226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r>
      <w:tr w:rsidR="00BD5941" w:rsidTr="00BD5941">
        <w:tc>
          <w:tcPr>
            <w:tcW w:w="570"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1.6</w:t>
            </w:r>
          </w:p>
        </w:tc>
        <w:tc>
          <w:tcPr>
            <w:tcW w:w="4260"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c>
          <w:tcPr>
            <w:tcW w:w="241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c>
          <w:tcPr>
            <w:tcW w:w="226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r>
    </w:tbl>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Подпись соискателя гранта ___________________/__________________________/</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Дата___________________________</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lastRenderedPageBreak/>
        <w:t> </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М.П.</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w:t>
      </w:r>
    </w:p>
    <w:p w:rsidR="00BD5941" w:rsidRDefault="00BD5941" w:rsidP="00BD5941">
      <w:pPr>
        <w:pStyle w:val="a3"/>
        <w:shd w:val="clear" w:color="auto" w:fill="FFFFFF"/>
        <w:spacing w:before="0" w:beforeAutospacing="0"/>
        <w:jc w:val="right"/>
        <w:rPr>
          <w:rFonts w:ascii="Arial" w:hAnsi="Arial" w:cs="Arial"/>
          <w:color w:val="252525"/>
          <w:sz w:val="15"/>
          <w:szCs w:val="15"/>
        </w:rPr>
      </w:pPr>
      <w:r>
        <w:rPr>
          <w:rFonts w:ascii="Arial" w:hAnsi="Arial" w:cs="Arial"/>
          <w:color w:val="252525"/>
          <w:sz w:val="15"/>
          <w:szCs w:val="15"/>
        </w:rPr>
        <w:t>Приложение № 4</w:t>
      </w:r>
    </w:p>
    <w:p w:rsidR="00BD5941" w:rsidRDefault="00BD5941" w:rsidP="00BD5941">
      <w:pPr>
        <w:pStyle w:val="a3"/>
        <w:shd w:val="clear" w:color="auto" w:fill="FFFFFF"/>
        <w:spacing w:before="0" w:beforeAutospacing="0"/>
        <w:jc w:val="right"/>
        <w:rPr>
          <w:rFonts w:ascii="Arial" w:hAnsi="Arial" w:cs="Arial"/>
          <w:color w:val="252525"/>
          <w:sz w:val="15"/>
          <w:szCs w:val="15"/>
        </w:rPr>
      </w:pPr>
      <w:r>
        <w:rPr>
          <w:rFonts w:ascii="Arial" w:hAnsi="Arial" w:cs="Arial"/>
          <w:color w:val="252525"/>
          <w:sz w:val="15"/>
          <w:szCs w:val="15"/>
        </w:rPr>
        <w:t>к Порядку предоставления грантов</w:t>
      </w:r>
    </w:p>
    <w:p w:rsidR="00BD5941" w:rsidRDefault="00BD5941" w:rsidP="00BD5941">
      <w:pPr>
        <w:pStyle w:val="a3"/>
        <w:shd w:val="clear" w:color="auto" w:fill="FFFFFF"/>
        <w:spacing w:before="0" w:beforeAutospacing="0"/>
        <w:jc w:val="right"/>
        <w:rPr>
          <w:rFonts w:ascii="Arial" w:hAnsi="Arial" w:cs="Arial"/>
          <w:color w:val="252525"/>
          <w:sz w:val="15"/>
          <w:szCs w:val="15"/>
        </w:rPr>
      </w:pPr>
      <w:r>
        <w:rPr>
          <w:rFonts w:ascii="Arial" w:hAnsi="Arial" w:cs="Arial"/>
          <w:color w:val="252525"/>
          <w:sz w:val="15"/>
          <w:szCs w:val="15"/>
        </w:rPr>
        <w:t> в форме субсидий, в том числе предоставляемых</w:t>
      </w:r>
    </w:p>
    <w:p w:rsidR="00BD5941" w:rsidRDefault="00BD5941" w:rsidP="00BD5941">
      <w:pPr>
        <w:pStyle w:val="a3"/>
        <w:shd w:val="clear" w:color="auto" w:fill="FFFFFF"/>
        <w:spacing w:before="0" w:beforeAutospacing="0"/>
        <w:jc w:val="right"/>
        <w:rPr>
          <w:rFonts w:ascii="Arial" w:hAnsi="Arial" w:cs="Arial"/>
          <w:color w:val="252525"/>
          <w:sz w:val="15"/>
          <w:szCs w:val="15"/>
        </w:rPr>
      </w:pPr>
      <w:r>
        <w:rPr>
          <w:rFonts w:ascii="Arial" w:hAnsi="Arial" w:cs="Arial"/>
          <w:color w:val="252525"/>
          <w:sz w:val="15"/>
          <w:szCs w:val="15"/>
        </w:rPr>
        <w:t> на конкурсной основе</w:t>
      </w:r>
    </w:p>
    <w:p w:rsidR="00BD5941" w:rsidRDefault="00BD5941" w:rsidP="00BD5941">
      <w:pPr>
        <w:pStyle w:val="a3"/>
        <w:shd w:val="clear" w:color="auto" w:fill="FFFFFF"/>
        <w:spacing w:before="0" w:beforeAutospacing="0"/>
        <w:jc w:val="right"/>
        <w:rPr>
          <w:rFonts w:ascii="Arial" w:hAnsi="Arial" w:cs="Arial"/>
          <w:color w:val="252525"/>
          <w:sz w:val="15"/>
          <w:szCs w:val="15"/>
        </w:rPr>
      </w:pPr>
      <w:r>
        <w:rPr>
          <w:rFonts w:ascii="Arial" w:hAnsi="Arial" w:cs="Arial"/>
          <w:color w:val="252525"/>
          <w:sz w:val="15"/>
          <w:szCs w:val="15"/>
        </w:rPr>
        <w:t>юридическим лицам, индивидуальным предпринимателям,</w:t>
      </w:r>
    </w:p>
    <w:p w:rsidR="00BD5941" w:rsidRDefault="00BD5941" w:rsidP="00BD5941">
      <w:pPr>
        <w:pStyle w:val="a3"/>
        <w:shd w:val="clear" w:color="auto" w:fill="FFFFFF"/>
        <w:spacing w:before="0" w:beforeAutospacing="0"/>
        <w:jc w:val="right"/>
        <w:rPr>
          <w:rFonts w:ascii="Arial" w:hAnsi="Arial" w:cs="Arial"/>
          <w:color w:val="252525"/>
          <w:sz w:val="15"/>
          <w:szCs w:val="15"/>
        </w:rPr>
      </w:pPr>
      <w:r>
        <w:rPr>
          <w:rFonts w:ascii="Arial" w:hAnsi="Arial" w:cs="Arial"/>
          <w:color w:val="252525"/>
          <w:sz w:val="15"/>
          <w:szCs w:val="15"/>
        </w:rPr>
        <w:t>а также физическим лицам – производителям</w:t>
      </w:r>
    </w:p>
    <w:p w:rsidR="00BD5941" w:rsidRDefault="00BD5941" w:rsidP="00BD5941">
      <w:pPr>
        <w:pStyle w:val="a3"/>
        <w:shd w:val="clear" w:color="auto" w:fill="FFFFFF"/>
        <w:spacing w:before="0" w:beforeAutospacing="0"/>
        <w:jc w:val="right"/>
        <w:rPr>
          <w:rFonts w:ascii="Arial" w:hAnsi="Arial" w:cs="Arial"/>
          <w:color w:val="252525"/>
          <w:sz w:val="15"/>
          <w:szCs w:val="15"/>
        </w:rPr>
      </w:pPr>
      <w:r>
        <w:rPr>
          <w:rFonts w:ascii="Arial" w:hAnsi="Arial" w:cs="Arial"/>
          <w:color w:val="252525"/>
          <w:sz w:val="15"/>
          <w:szCs w:val="15"/>
        </w:rPr>
        <w:t> товаров, работ, услуг</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w:t>
      </w:r>
    </w:p>
    <w:p w:rsidR="00BD5941" w:rsidRDefault="00BD5941" w:rsidP="00BD5941">
      <w:pPr>
        <w:pStyle w:val="a3"/>
        <w:shd w:val="clear" w:color="auto" w:fill="FFFFFF"/>
        <w:spacing w:before="0" w:beforeAutospacing="0"/>
        <w:jc w:val="center"/>
        <w:rPr>
          <w:rFonts w:ascii="Arial" w:hAnsi="Arial" w:cs="Arial"/>
          <w:color w:val="252525"/>
          <w:sz w:val="15"/>
          <w:szCs w:val="15"/>
        </w:rPr>
      </w:pPr>
      <w:r>
        <w:rPr>
          <w:rStyle w:val="a4"/>
          <w:rFonts w:ascii="Arial" w:hAnsi="Arial" w:cs="Arial"/>
          <w:color w:val="252525"/>
          <w:sz w:val="15"/>
          <w:szCs w:val="15"/>
        </w:rPr>
        <w:t>ОТЧЕТ</w:t>
      </w:r>
    </w:p>
    <w:p w:rsidR="00BD5941" w:rsidRDefault="00BD5941" w:rsidP="00BD5941">
      <w:pPr>
        <w:pStyle w:val="a3"/>
        <w:shd w:val="clear" w:color="auto" w:fill="FFFFFF"/>
        <w:spacing w:before="0" w:beforeAutospacing="0"/>
        <w:jc w:val="center"/>
        <w:rPr>
          <w:rFonts w:ascii="Arial" w:hAnsi="Arial" w:cs="Arial"/>
          <w:color w:val="252525"/>
          <w:sz w:val="15"/>
          <w:szCs w:val="15"/>
        </w:rPr>
      </w:pPr>
      <w:r>
        <w:rPr>
          <w:rStyle w:val="a4"/>
          <w:rFonts w:ascii="Arial" w:hAnsi="Arial" w:cs="Arial"/>
          <w:color w:val="252525"/>
          <w:sz w:val="15"/>
          <w:szCs w:val="15"/>
        </w:rPr>
        <w:t>об использовании средств гранта</w:t>
      </w:r>
    </w:p>
    <w:p w:rsidR="00BD5941" w:rsidRDefault="00BD5941" w:rsidP="00BD5941">
      <w:pPr>
        <w:pStyle w:val="a3"/>
        <w:shd w:val="clear" w:color="auto" w:fill="FFFFFF"/>
        <w:spacing w:before="0" w:beforeAutospacing="0"/>
        <w:rPr>
          <w:rFonts w:ascii="Arial" w:hAnsi="Arial" w:cs="Arial"/>
          <w:color w:val="252525"/>
          <w:sz w:val="15"/>
          <w:szCs w:val="15"/>
        </w:rPr>
      </w:pPr>
      <w:r>
        <w:rPr>
          <w:rStyle w:val="a4"/>
          <w:rFonts w:ascii="Arial" w:hAnsi="Arial" w:cs="Arial"/>
          <w:color w:val="252525"/>
          <w:sz w:val="15"/>
          <w:szCs w:val="15"/>
        </w:rPr>
        <w:t> </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_____ от ____________________________ 20__ г.</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За _______________год</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Размер гранта______________________________________________________________</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Сумма денежных средств на начало отчетного периода_____________________________________________________________</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Остаток денежных средств на конец отчетного периода______________________________________________________________________</w:t>
      </w:r>
    </w:p>
    <w:tbl>
      <w:tblPr>
        <w:tblW w:w="0" w:type="auto"/>
        <w:shd w:val="clear" w:color="auto" w:fill="FFFFFF"/>
        <w:tblCellMar>
          <w:top w:w="15" w:type="dxa"/>
          <w:left w:w="15" w:type="dxa"/>
          <w:bottom w:w="15" w:type="dxa"/>
          <w:right w:w="15" w:type="dxa"/>
        </w:tblCellMar>
        <w:tblLook w:val="04A0"/>
      </w:tblPr>
      <w:tblGrid>
        <w:gridCol w:w="1926"/>
        <w:gridCol w:w="1869"/>
        <w:gridCol w:w="1808"/>
        <w:gridCol w:w="1823"/>
        <w:gridCol w:w="1959"/>
      </w:tblGrid>
      <w:tr w:rsidR="00BD5941" w:rsidTr="00BD5941">
        <w:tc>
          <w:tcPr>
            <w:tcW w:w="208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Расходы, произведенные за счет средств гранта</w:t>
            </w:r>
          </w:p>
        </w:tc>
        <w:tc>
          <w:tcPr>
            <w:tcW w:w="208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Ед. измерения</w:t>
            </w:r>
          </w:p>
        </w:tc>
        <w:tc>
          <w:tcPr>
            <w:tcW w:w="208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Цена (руб.)</w:t>
            </w:r>
          </w:p>
        </w:tc>
        <w:tc>
          <w:tcPr>
            <w:tcW w:w="208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Сумма (руб.)</w:t>
            </w:r>
          </w:p>
        </w:tc>
        <w:tc>
          <w:tcPr>
            <w:tcW w:w="208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и дата документа, подтверждающего оплату расходов (оказания услуг)</w:t>
            </w:r>
          </w:p>
        </w:tc>
      </w:tr>
      <w:tr w:rsidR="00BD5941" w:rsidTr="00BD5941">
        <w:tc>
          <w:tcPr>
            <w:tcW w:w="208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1</w:t>
            </w:r>
          </w:p>
        </w:tc>
        <w:tc>
          <w:tcPr>
            <w:tcW w:w="208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c>
          <w:tcPr>
            <w:tcW w:w="208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c>
          <w:tcPr>
            <w:tcW w:w="208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c>
          <w:tcPr>
            <w:tcW w:w="208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r>
      <w:tr w:rsidR="00BD5941" w:rsidTr="00BD5941">
        <w:tc>
          <w:tcPr>
            <w:tcW w:w="208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2</w:t>
            </w:r>
          </w:p>
        </w:tc>
        <w:tc>
          <w:tcPr>
            <w:tcW w:w="208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c>
          <w:tcPr>
            <w:tcW w:w="208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c>
          <w:tcPr>
            <w:tcW w:w="208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c>
          <w:tcPr>
            <w:tcW w:w="208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r>
      <w:tr w:rsidR="00BD5941" w:rsidTr="00BD5941">
        <w:tc>
          <w:tcPr>
            <w:tcW w:w="208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Итого</w:t>
            </w:r>
          </w:p>
        </w:tc>
        <w:tc>
          <w:tcPr>
            <w:tcW w:w="208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c>
          <w:tcPr>
            <w:tcW w:w="208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c>
          <w:tcPr>
            <w:tcW w:w="208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c>
          <w:tcPr>
            <w:tcW w:w="2085" w:type="dxa"/>
            <w:shd w:val="clear" w:color="auto" w:fill="FFFFFF"/>
            <w:vAlign w:val="center"/>
            <w:hideMark/>
          </w:tcPr>
          <w:p w:rsidR="00BD5941" w:rsidRDefault="00BD5941">
            <w:pPr>
              <w:pStyle w:val="a3"/>
              <w:spacing w:before="0" w:beforeAutospacing="0"/>
              <w:rPr>
                <w:rFonts w:ascii="Arial" w:hAnsi="Arial" w:cs="Arial"/>
                <w:color w:val="252525"/>
                <w:sz w:val="15"/>
                <w:szCs w:val="15"/>
              </w:rPr>
            </w:pPr>
            <w:r>
              <w:rPr>
                <w:rFonts w:ascii="Arial" w:hAnsi="Arial" w:cs="Arial"/>
                <w:color w:val="252525"/>
                <w:sz w:val="15"/>
                <w:szCs w:val="15"/>
              </w:rPr>
              <w:t> </w:t>
            </w:r>
          </w:p>
        </w:tc>
      </w:tr>
    </w:tbl>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К расчету прилагаются заверенные Получателем копии документов первичного бухгалтерского учета, подтверждающих фактическое использование средств гранта:</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-в случае осуществления безналичного расчета: счета, счета-фактуры, товарные накладные, копии платежных поручений с отметкой банка, договоры купли-продажи, акты приемки-передачи;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в случае осуществления наличного расчета: приходно-кассовые ордера, кассовые чеки (товарные чеки), расписки (по установленной форме), товарные накладные, договоры купли-продажи.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Руководитель организации/</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Индивидуальный предприниматель ____________________ (ФИО)</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lastRenderedPageBreak/>
        <w:t> </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 </w:t>
      </w:r>
    </w:p>
    <w:p w:rsidR="00BD5941" w:rsidRDefault="00BD5941" w:rsidP="00BD5941">
      <w:pPr>
        <w:pStyle w:val="a3"/>
        <w:shd w:val="clear" w:color="auto" w:fill="FFFFFF"/>
        <w:spacing w:before="0" w:beforeAutospacing="0"/>
        <w:rPr>
          <w:rFonts w:ascii="Arial" w:hAnsi="Arial" w:cs="Arial"/>
          <w:color w:val="252525"/>
          <w:sz w:val="15"/>
          <w:szCs w:val="15"/>
        </w:rPr>
      </w:pPr>
      <w:r>
        <w:rPr>
          <w:rFonts w:ascii="Arial" w:hAnsi="Arial" w:cs="Arial"/>
          <w:color w:val="252525"/>
          <w:sz w:val="15"/>
          <w:szCs w:val="15"/>
        </w:rPr>
        <w:t>Главный бухгалтер         __________________ (ФИО)</w:t>
      </w:r>
    </w:p>
    <w:p w:rsidR="009C27A2" w:rsidRPr="00BD5941" w:rsidRDefault="009C27A2" w:rsidP="00BD5941"/>
    <w:sectPr w:rsidR="009C27A2" w:rsidRPr="00BD5941" w:rsidSect="009C27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A0D8C"/>
    <w:multiLevelType w:val="multilevel"/>
    <w:tmpl w:val="D940E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C06DB7"/>
    <w:multiLevelType w:val="multilevel"/>
    <w:tmpl w:val="99CE22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817270"/>
    <w:multiLevelType w:val="multilevel"/>
    <w:tmpl w:val="1CFC39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3C494E"/>
    <w:multiLevelType w:val="multilevel"/>
    <w:tmpl w:val="E752BD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224112"/>
    <w:multiLevelType w:val="multilevel"/>
    <w:tmpl w:val="21F666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rsids>
    <w:rsidRoot w:val="007529EF"/>
    <w:rsid w:val="000B5439"/>
    <w:rsid w:val="002D1798"/>
    <w:rsid w:val="00616EB9"/>
    <w:rsid w:val="007529EF"/>
    <w:rsid w:val="00795B47"/>
    <w:rsid w:val="009C27A2"/>
    <w:rsid w:val="00BD5941"/>
    <w:rsid w:val="00BF0B77"/>
    <w:rsid w:val="00E55592"/>
    <w:rsid w:val="00F652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7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29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529EF"/>
    <w:rPr>
      <w:b/>
      <w:bCs/>
    </w:rPr>
  </w:style>
  <w:style w:type="character" w:styleId="a5">
    <w:name w:val="Hyperlink"/>
    <w:basedOn w:val="a0"/>
    <w:uiPriority w:val="99"/>
    <w:semiHidden/>
    <w:unhideWhenUsed/>
    <w:rsid w:val="007529EF"/>
    <w:rPr>
      <w:color w:val="0000FF"/>
      <w:u w:val="single"/>
    </w:rPr>
  </w:style>
  <w:style w:type="character" w:styleId="a6">
    <w:name w:val="Emphasis"/>
    <w:basedOn w:val="a0"/>
    <w:uiPriority w:val="20"/>
    <w:qFormat/>
    <w:rsid w:val="000B5439"/>
    <w:rPr>
      <w:i/>
      <w:iCs/>
    </w:rPr>
  </w:style>
</w:styles>
</file>

<file path=word/webSettings.xml><?xml version="1.0" encoding="utf-8"?>
<w:webSettings xmlns:r="http://schemas.openxmlformats.org/officeDocument/2006/relationships" xmlns:w="http://schemas.openxmlformats.org/wordprocessingml/2006/main">
  <w:divs>
    <w:div w:id="77216608">
      <w:bodyDiv w:val="1"/>
      <w:marLeft w:val="0"/>
      <w:marRight w:val="0"/>
      <w:marTop w:val="0"/>
      <w:marBottom w:val="0"/>
      <w:divBdr>
        <w:top w:val="none" w:sz="0" w:space="0" w:color="auto"/>
        <w:left w:val="none" w:sz="0" w:space="0" w:color="auto"/>
        <w:bottom w:val="none" w:sz="0" w:space="0" w:color="auto"/>
        <w:right w:val="none" w:sz="0" w:space="0" w:color="auto"/>
      </w:divBdr>
    </w:div>
    <w:div w:id="965626568">
      <w:bodyDiv w:val="1"/>
      <w:marLeft w:val="0"/>
      <w:marRight w:val="0"/>
      <w:marTop w:val="0"/>
      <w:marBottom w:val="0"/>
      <w:divBdr>
        <w:top w:val="none" w:sz="0" w:space="0" w:color="auto"/>
        <w:left w:val="none" w:sz="0" w:space="0" w:color="auto"/>
        <w:bottom w:val="none" w:sz="0" w:space="0" w:color="auto"/>
        <w:right w:val="none" w:sz="0" w:space="0" w:color="auto"/>
      </w:divBdr>
    </w:div>
    <w:div w:id="1567184704">
      <w:bodyDiv w:val="1"/>
      <w:marLeft w:val="0"/>
      <w:marRight w:val="0"/>
      <w:marTop w:val="0"/>
      <w:marBottom w:val="0"/>
      <w:divBdr>
        <w:top w:val="none" w:sz="0" w:space="0" w:color="auto"/>
        <w:left w:val="none" w:sz="0" w:space="0" w:color="auto"/>
        <w:bottom w:val="none" w:sz="0" w:space="0" w:color="auto"/>
        <w:right w:val="none" w:sz="0" w:space="0" w:color="auto"/>
      </w:divBdr>
    </w:div>
    <w:div w:id="1588683836">
      <w:bodyDiv w:val="1"/>
      <w:marLeft w:val="0"/>
      <w:marRight w:val="0"/>
      <w:marTop w:val="0"/>
      <w:marBottom w:val="0"/>
      <w:divBdr>
        <w:top w:val="none" w:sz="0" w:space="0" w:color="auto"/>
        <w:left w:val="none" w:sz="0" w:space="0" w:color="auto"/>
        <w:bottom w:val="none" w:sz="0" w:space="0" w:color="auto"/>
        <w:right w:val="none" w:sz="0" w:space="0" w:color="auto"/>
      </w:divBdr>
    </w:div>
    <w:div w:id="1818304521">
      <w:bodyDiv w:val="1"/>
      <w:marLeft w:val="0"/>
      <w:marRight w:val="0"/>
      <w:marTop w:val="0"/>
      <w:marBottom w:val="0"/>
      <w:divBdr>
        <w:top w:val="none" w:sz="0" w:space="0" w:color="auto"/>
        <w:left w:val="none" w:sz="0" w:space="0" w:color="auto"/>
        <w:bottom w:val="none" w:sz="0" w:space="0" w:color="auto"/>
        <w:right w:val="none" w:sz="0" w:space="0" w:color="auto"/>
      </w:divBdr>
    </w:div>
    <w:div w:id="190764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4581710/" TargetMode="External"/><Relationship Id="rId3" Type="http://schemas.openxmlformats.org/officeDocument/2006/relationships/settings" Target="settings.xml"/><Relationship Id="rId7" Type="http://schemas.openxmlformats.org/officeDocument/2006/relationships/hyperlink" Target="http://www.consultant.ru/document/cons_doc_LAW_405597/c82199e55fb848aec54cc9ca7ade234b6ca20da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1714433" TargetMode="External"/><Relationship Id="rId11" Type="http://schemas.openxmlformats.org/officeDocument/2006/relationships/fontTable" Target="fontTable.xml"/><Relationship Id="rId5" Type="http://schemas.openxmlformats.org/officeDocument/2006/relationships/hyperlink" Target="http://docs.cntd.ru/document/901714433" TargetMode="External"/><Relationship Id="rId10" Type="http://schemas.openxmlformats.org/officeDocument/2006/relationships/hyperlink" Target="http://xn--80abe1cbjh.xn--p1ai/documents/2189.html" TargetMode="External"/><Relationship Id="rId4" Type="http://schemas.openxmlformats.org/officeDocument/2006/relationships/webSettings" Target="webSettings.xml"/><Relationship Id="rId9" Type="http://schemas.openxmlformats.org/officeDocument/2006/relationships/hyperlink" Target="http://xn--80abe1cbjh.xn--p1ai/documents/218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7430</Words>
  <Characters>42353</Characters>
  <Application>Microsoft Office Word</Application>
  <DocSecurity>0</DocSecurity>
  <Lines>352</Lines>
  <Paragraphs>99</Paragraphs>
  <ScaleCrop>false</ScaleCrop>
  <Company>SPecialiST RePack</Company>
  <LinksUpToDate>false</LinksUpToDate>
  <CharactersWithSpaces>49684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9</cp:revision>
  <dcterms:created xsi:type="dcterms:W3CDTF">2023-10-04T07:12:00Z</dcterms:created>
  <dcterms:modified xsi:type="dcterms:W3CDTF">2023-10-04T07:28:00Z</dcterms:modified>
</cp:coreProperties>
</file>