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20" w:rsidRPr="00DA6839" w:rsidRDefault="00DA6839" w:rsidP="00DA6839">
      <w:r w:rsidRPr="00DA6839">
        <w:rPr>
          <w:rStyle w:val="a4"/>
          <w:rFonts w:ascii="Arial" w:eastAsia="Times New Roman" w:hAnsi="Arial" w:cs="Arial"/>
          <w:color w:val="252525"/>
          <w:sz w:val="24"/>
          <w:szCs w:val="24"/>
          <w:lang w:eastAsia="ru-RU"/>
        </w:rPr>
        <w:t xml:space="preserve">АДМИНИСТРАЦИЯ МАНСУРОВСКОГО СЕЛЬСОВЕТА СОВЕТСКОГО РАЙОНА КУРСКОЙ ОБЛАСТИ   ПОСТАНОВЛЕНИЕ   от 27 февраля  2019 года № 15   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 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 Постановление администрации Мансуровского сельмовета Советского района Курской области от 30.11.2017 года №96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«Предоставление земельных участков, находящихся в муниципальной собственности, расположенных на территории Мансуровского сельсовета Советского района Курской области, в собственность или аренду на торгах» считать утратившим силу. 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   Глава Мансуровского сельсовета Советского района                                                               А.А.Анненков   УТВЕРЖДЕН постановлением Администрации Мансуровского сельсовета Советского района  Курской области от 27.02.2019 г. №15                                 АДМИНИСТРАТИВНЫЙ РЕГЛАМЕНТ предоставления Администрацией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   Общие положения   1.1. Предмет регулирования административного регламента    Административный регламент предоставления  Администрацией ­­­­­­­­­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 (далее - Административный регламент)    определяет  стандарт  предоставления  муниципальной  </w:t>
      </w:r>
      <w:r w:rsidRPr="00DA6839">
        <w:rPr>
          <w:rStyle w:val="a4"/>
          <w:rFonts w:ascii="Arial" w:eastAsia="Times New Roman" w:hAnsi="Arial" w:cs="Arial"/>
          <w:color w:val="252525"/>
          <w:sz w:val="24"/>
          <w:szCs w:val="24"/>
          <w:lang w:eastAsia="ru-RU"/>
        </w:rPr>
        <w:lastRenderedPageBreak/>
        <w:t xml:space="preserve">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   1.2. Круг заявителей   Заявителями являются физические,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   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   1.3. Требования к порядку информирования о предоставлении муниципальной услуги     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Индивидуальное устное информирование осуществляется специалистами Администрации Мансуровского сельсовета Советского района  (далее - Администрация)   при обращении заявителей за информацией лично (в том числе по телефону). 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 Ответ на устное </w:t>
      </w:r>
      <w:r w:rsidRPr="00DA6839">
        <w:rPr>
          <w:rStyle w:val="a4"/>
          <w:rFonts w:ascii="Arial" w:eastAsia="Times New Roman" w:hAnsi="Arial" w:cs="Arial"/>
          <w:color w:val="252525"/>
          <w:sz w:val="24"/>
          <w:szCs w:val="24"/>
          <w:lang w:eastAsia="ru-RU"/>
        </w:rPr>
        <w:lastRenderedPageBreak/>
        <w:t xml:space="preserve">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 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Время индивидуального устного информирования заявителя  (в том числе по телефону) не может превышать 10 минут. 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 При ответах на телефонные звонки и устные обращения специалисты соблюдают  правила служебной этики. Письменное, индивидуальное информирование осуществляется в письменной форме за подписью Главы Мансуровского сельсовета Советского района.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w:t>
      </w:r>
      <w:r w:rsidRPr="00DA6839">
        <w:rPr>
          <w:rStyle w:val="a4"/>
          <w:rFonts w:ascii="Arial" w:eastAsia="Times New Roman" w:hAnsi="Arial" w:cs="Arial"/>
          <w:color w:val="252525"/>
          <w:sz w:val="24"/>
          <w:szCs w:val="24"/>
          <w:lang w:eastAsia="ru-RU"/>
        </w:rPr>
        <w:lastRenderedPageBreak/>
        <w:t xml:space="preserve">или косвенно на индивидуальные решения заявителей. 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На Едином  портале можно получить информацию о (об):   - круге заявителей; - сроке предоставления муниципальной услуги; - результате предоставления муниципальной услуги, порядке выдачи результата муниципальной услуги; -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 исчерпывающем перечне оснований для приостановления предоставления муниципальной услуги или отказа в предоставлении муниципальной услуги; - формы заявлений (уведомлений, сообщений), используемые при предоставлении муниципальной услуги. Информация об услуге предоставляется бесплатно.   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На информационных стендах в помещении, предназначенном для предоставления муниципальной услуги размещается следующая информация: 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 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 перечни документов, необходимых для предоставления муниципальной услуги, и требования, предъявляемые  к этим документам; порядок обжалования решения, действий или бездействия должностных лиц, предоставляющих муниципальную услугу; основания отказа в предоставлении  муниципальной услуги; основания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 образцы оформления документов, необходимых для предоставления муниципальной услуги, и требования к ним. Тексты материалов печатаются удобным для чтения шрифтом (размером не меньше 14), без исправлений, наиболее важные места выделяются полужирным шрифтом.   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w:t>
      </w:r>
      <w:r w:rsidRPr="00DA6839">
        <w:rPr>
          <w:rStyle w:val="a4"/>
          <w:rFonts w:ascii="Arial" w:eastAsia="Times New Roman" w:hAnsi="Arial" w:cs="Arial"/>
          <w:color w:val="252525"/>
          <w:sz w:val="24"/>
          <w:szCs w:val="24"/>
          <w:lang w:eastAsia="ru-RU"/>
        </w:rPr>
        <w:lastRenderedPageBreak/>
        <w:t xml:space="preserve">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https://мансурово46.рф,  и  на Едином портале https://www.gosuslugi.ru.».   Стандарт предоставления муниципальной услуги   2.1. Наименование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   2.2. Наименование органа местного самоуправления, предоставляющего услугу   2.2.1. Муниципальная услуга предоставляется Администрацией Мансуровского сельсовета Советского района Курской области (далее – Администрация).   2.2.2.        В предоставлении муниципальной услуги участвуют:          - Управление Федеральной службы государственной регистрации, кадастра и картографии по Курской области;          - Управление Федеральной налоговой службы по Курской области.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   2.3. Описание результата предоставления   муниципальной услуги            Результатом предоставления муниципальной услуги является: - проект договора аренды земельного участка или договора купли-продажи земельного участков; - договор договора о комплексном освоении территории (в случае, если заявитель признан победителем аукциона или единственным участником аукциона); - решение об отказе в проведении аукциона по продаже земельного участка или аукциона на право заключения договоров аренды земельных участков.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2.4.1. Общий срок предоставления муниципальной услуги составляет не более  125  календарных дней со дня регистрации заявления и включает в себя следующие сроки: 1) не более 60 календарных дней для принятия решения о проведении аукциона по продаже земельного участка или о проведении аукциона на право заключения договора аренды земельного участка или для подготовки отказа в предоставлении муниципальной услуги; 2) не более 65 календарных дней для проведения </w:t>
      </w:r>
      <w:r w:rsidRPr="00DA6839">
        <w:rPr>
          <w:rStyle w:val="a4"/>
          <w:rFonts w:ascii="Arial" w:eastAsia="Times New Roman" w:hAnsi="Arial" w:cs="Arial"/>
          <w:color w:val="252525"/>
          <w:sz w:val="24"/>
          <w:szCs w:val="24"/>
          <w:lang w:eastAsia="ru-RU"/>
        </w:rPr>
        <w:lastRenderedPageBreak/>
        <w:t xml:space="preserve">аукциона по продаже земельного участка или аукциона на право заключения договора аренды земельного участка и для подготовки договора купли-продажи (аренды) земельного участка, комплексного освоения территории. 2.4.2. Выдача решения об отказе в проведении аукциона по продаже земельного участка или аукциона на право заключения договоров аренды земельных участков, осуществляется в течение 2 рабочих дней. Договор купли-продажи (аренды) земельного участка, договор комплексного освоения территории направляется победителю аукциона или заявителю, признанному единственным участником аукциона, в десятидневный срок со дня составления протокола о результатах аукциона или протокола рассмотрения заявок на участие в аукционе.     2.5. Нормативные правовые акты, регулирующие предоставление муниципальной  услуги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https://мансурово46.рф, в сети «Интернет», а также  на  Едином портале https://www.gosuslugi.ru .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2.6.1. Для участия в аукционе заявители представляют в установленный в извещении о проведении аукциона срок следующие документы:   1)   заявка на участие в аукционе   по установленной в извещении о проведении  аукциона форме с указанием банковских реквизитов счета для возврата задатка; 2) копии документов, удостоверяющих личность заявителя (для граждан); 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4) документы, подтверждающие внесение задатка.   2.6.2. Заявление   о проведении  аукциона    (формы заявлений приведены в  Приложении №1 к настоящему Административному регламенту)     предоставляется на бумажном носителе  посредством почтового отправления или  при личном обращении заявителя либо его уполномоченного представителя или путем направления электронного документа на официальную электронную почту Администрации. 2.6.3. 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2.6.4.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w:t>
      </w:r>
      <w:r w:rsidRPr="00DA6839">
        <w:rPr>
          <w:rStyle w:val="a4"/>
          <w:rFonts w:ascii="Arial" w:eastAsia="Times New Roman" w:hAnsi="Arial" w:cs="Arial"/>
          <w:color w:val="252525"/>
          <w:sz w:val="24"/>
          <w:szCs w:val="24"/>
          <w:lang w:eastAsia="ru-RU"/>
        </w:rPr>
        <w:lastRenderedPageBreak/>
        <w:t xml:space="preserve">установленном порядке). 2.6.5.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 2.6.6.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Документы не должны иметь  повреждений, не позволяющих однозначно истолковать их содержание.   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            Для принятия решения  о предоставлении земельного участка администрация района от государственных органов власти запрашиваются следующие документы:          – выписка из Единого государственного реестра недвижимости;          - выписка из Единого государственного реестра юридических лиц в отношении заявителя - юридического лица или из Единого государственного реестра индивидуальных предпринимателей в отношении заявителя - индивидуального предпринимателя;          - сведения  о заявителе в едином реестре  субъектов малого и среднего предпринимательства;          - информация о параметрах разрешенного строительства в случае, если в соответствии с разрешенным использованием земельного участка предусматривается возможность строительства зданий, сооружений.         Непредставление заявителем указанных документов не является основанием для отказа заявителю в предоставлении государственной услуги.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в Администрацию не может являться основанием для отказа в предоставлении заявителю муниципальной услуги.   2.8. Указание на запрет требовать от заявителя   Не допускается требовать от заявителя: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w:t>
      </w:r>
      <w:r w:rsidRPr="00DA6839">
        <w:rPr>
          <w:rStyle w:val="a4"/>
          <w:rFonts w:ascii="Arial" w:eastAsia="Times New Roman" w:hAnsi="Arial" w:cs="Arial"/>
          <w:color w:val="252525"/>
          <w:sz w:val="24"/>
          <w:szCs w:val="24"/>
          <w:lang w:eastAsia="ru-RU"/>
        </w:rPr>
        <w:lastRenderedPageBreak/>
        <w:t xml:space="preserve">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 -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   2.9. Исчерпывающий перечень оснований для отказа в приеме документов, необходимых для предоставления муниципальной услуги   Оснований для отказа в приеме заявления и необходимых для предоставления муниципальной  услуги документов законодательством Российской Федерации не предусмотрено.   2.10. Исчерпывающий перечень оснований для приостановления предоставления муниципальной или отказа в предоставлении услуги   2.10.1. Оснований для приостановления предоставления муниципальной услуги не предусмотрено.   2.10.2. Основания для отказа в предоставлении муниципальной услуги   2.10.2.1. Земельный участок, находящийся в муниципальной собственности, не может быть предметом аукциона, если:            1) границы земельного участка подлежат уточнению в соответствии с требованиями Федерального закона «О кадастровой деятельности»;          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5) в отношении </w:t>
      </w:r>
      <w:r w:rsidRPr="00DA6839">
        <w:rPr>
          <w:rStyle w:val="a4"/>
          <w:rFonts w:ascii="Arial" w:eastAsia="Times New Roman" w:hAnsi="Arial" w:cs="Arial"/>
          <w:color w:val="252525"/>
          <w:sz w:val="24"/>
          <w:szCs w:val="24"/>
          <w:lang w:eastAsia="ru-RU"/>
        </w:rPr>
        <w:lastRenderedPageBreak/>
        <w:t xml:space="preserve">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6) земельный участок не отнесен к определенной категории земель;          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которого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11) земельный участок ограничен в обороте, за исключением случая проведения аукциона на право заключения договора аренды земельного участка;          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w:t>
      </w:r>
      <w:r w:rsidRPr="00DA6839">
        <w:rPr>
          <w:rStyle w:val="a4"/>
          <w:rFonts w:ascii="Arial" w:eastAsia="Times New Roman" w:hAnsi="Arial" w:cs="Arial"/>
          <w:color w:val="252525"/>
          <w:sz w:val="24"/>
          <w:szCs w:val="24"/>
          <w:lang w:eastAsia="ru-RU"/>
        </w:rPr>
        <w:lastRenderedPageBreak/>
        <w:t xml:space="preserve">участка;          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          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16) в отношении земельного участка принято решение о предварительном согласовании его предоставления;          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18) земельный участок является земельным участком общего пользования или расположен в границах земель общего пользования, территории общего пользования;          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2.10.2.2. Заявитель не допускается к участию в аукционе в следующих случаях:            1) непредставление необходимых для участия в аукционе документов или представление недостоверных сведений;          2) непоступление задатка на дату рассмотрения заявок на участие в аукционе;          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            2.10.2.3. Документы не соответствуют требованиям, изложенным  в пункте 2.6.6. настоящего Административного регламента.    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   Услуг, которые являются необходимыми и обязательными для предоставления муниципальной услуги, действующим законодательством не предусмотрено.   2.12. Порядок, размер и основания взимания государственной пошлины или иной платы, взимаемой за предоставление </w:t>
      </w:r>
      <w:r w:rsidRPr="00DA6839">
        <w:rPr>
          <w:rStyle w:val="a4"/>
          <w:rFonts w:ascii="Arial" w:eastAsia="Times New Roman" w:hAnsi="Arial" w:cs="Arial"/>
          <w:color w:val="252525"/>
          <w:sz w:val="24"/>
          <w:szCs w:val="24"/>
          <w:lang w:eastAsia="ru-RU"/>
        </w:rPr>
        <w:lastRenderedPageBreak/>
        <w:t xml:space="preserve">услуги   Муниципальная услуга предоставляется без взимания государственной пошлины или иной платы.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 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   При предоставлении муниципальной услуги оказание услуг, которые являются необходимыми и обязательными для предоставления муниципальной услуги, законодательством не предусмотрено.   2.14. Максимальный срок ожидания в очереди при подаче запроса (заявления) о предоставлении услуги и при получении результата предоставления услуги   Максимальный срок ожидания в очереди при подаче запроса (заявления) о предоставлении услуги и при получении результата предоставления муниципальной  услуги не более 15 минут.   2.15. Срок и порядок регистрации запроса заявителя о предоставлении  муниципальной  услуги, в том числе в электронной форме   Срок регистрации заявления о предоставлении услуги при личном обращении заявителя - в течение 15 минут 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 Специалист, ответственный за прием документов, в компетенцию которого входит прием, обработка, регистрация и распределение поступающей корреспонденции: проверяет (сличает) документы согласно представленной описи; ставит на экземпляр заявления заявителя (при наличии) отметку с номером и датой регистрации заявления; сообщает заявителю о предварительной дате предоставления  муниципальной услуги.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 Места ожидания заявителей оборудуются стульями и (или) кресельными секциями, и (или) </w:t>
      </w:r>
      <w:r w:rsidRPr="00DA6839">
        <w:rPr>
          <w:rStyle w:val="a4"/>
          <w:rFonts w:ascii="Arial" w:eastAsia="Times New Roman" w:hAnsi="Arial" w:cs="Arial"/>
          <w:color w:val="252525"/>
          <w:sz w:val="24"/>
          <w:szCs w:val="24"/>
          <w:lang w:eastAsia="ru-RU"/>
        </w:rPr>
        <w:lastRenderedPageBreak/>
        <w:t xml:space="preserve">скамьями. 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 2.16.3. Обеспечение доступности для инвалидов. 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 возможность беспрепятственного входа в помещение  и выхода из него; сопровождение инвалидов,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 содействие со стороны должностных лиц, при необходимости, инвалиду при входе в объект и выходе из него; оборудование на прилегающих к зданию территориях мест для парковки автотранспортных средств инвалидов; сопровождение инвалидов, имеющих стойкие расстройства функции зрения и самостоятельного передвижения, по территории объекта; проведение инструктажа должностных лиц, осуществляющих первичный контакт с получателями услуги, по вопросам работы с инвалидами; 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допуск в помещение сурдопереводчика и тифлосурдопереводчика;          предоставление, при необходимости, услуги по месту жительства инвалида или в дистанционном режиме; 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w:t>
      </w:r>
      <w:r w:rsidRPr="00DA6839">
        <w:rPr>
          <w:rStyle w:val="a4"/>
          <w:rFonts w:ascii="Arial" w:eastAsia="Times New Roman" w:hAnsi="Arial" w:cs="Arial"/>
          <w:color w:val="252525"/>
          <w:sz w:val="24"/>
          <w:szCs w:val="24"/>
          <w:lang w:eastAsia="ru-RU"/>
        </w:rPr>
        <w:lastRenderedPageBreak/>
        <w:t xml:space="preserve">государственных и (или) муниципальных услуг в многофункциональных центрах предоставления государственных и муниципальных.   Показатели доступности муниципальной услуги:   транспортная или пешая доступность к местам предоставления муниципальной услуги; 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 доступность обращения за предоставлением муниципальной услуги, в том числе для лиц с ограниченными возможностями здоровья.   Показатели качества муниципальной услуги:   полнота и актуальность информации о порядке предоставления муниципальной услуги; соблюдение сроков предоставления муниципальной услуги и сроков выполнения административных процедур при предоставлении муниципальной услуги;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 количество взаимодействия заявителя с должностными лицами при предоставлении муниципальной услуги, и их продолжительность; отсутствием очередей при приеме и выдаче документов заявителям; отсутствием обоснованных жалоб на действия (бездействие) специалистов и уполномоченных должностных лиц; отсутствием  жалоб на некорректное, невнимательное отношение специалистов и уполномоченных должностных лиц к заявителям;   2.18. Иные требования, в том числе учитывающие особенности предоставления услуги в электронной форме          Муниципальная услуга в  электронной форме     в настоящее время не предоставляется.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Исчерпывающий  перечень административных процедур:   прием и регистрация заявления и документов, необходимых для предоставления муниципальной услуги;          2) направление  межведомственных запросов в органы и организации, участвующие в предоставлении муниципальной услуги; 3) принятие решения о проведении аукциона по продаже земельного участка или предоставлении в аренду земельного участка путем проведения аукциона;  4) подготовка и проведение аукциона по продаже земельного участка либо аукциона на право заключения договора аренды земельного участка; 5) подготовка и подписание проекта договора купли-продажи земельного участка или договора аренды земельного участка по результатам аукциона; 6) выдача  (направление) заявителю  результата </w:t>
      </w:r>
      <w:r w:rsidRPr="00DA6839">
        <w:rPr>
          <w:rStyle w:val="a4"/>
          <w:rFonts w:ascii="Arial" w:eastAsia="Times New Roman" w:hAnsi="Arial" w:cs="Arial"/>
          <w:color w:val="252525"/>
          <w:sz w:val="24"/>
          <w:szCs w:val="24"/>
          <w:lang w:eastAsia="ru-RU"/>
        </w:rPr>
        <w:lastRenderedPageBreak/>
        <w:t xml:space="preserve">предоставления муниципальной услуги; 7)   порядок исправления допущенных опечаток и ошибок в выданных в результате предоставления муниципальной услуги  документах.            3.1. Прием и регистрация заявления и документов, необходимых  для предоставления муниципальной услуги   3.1.1 Основанием для  начала административной процедуры является подача заявления с приложением документов, необходимых для предоставления муниципальной услуги, указанных в подразделе 2.6. настоящего Административного регламента. 3.1.2. При получении заявления     специалист Администрации, ответственный за предоставление муниципальной услуги (далее - ответственный исполнитель) выполняет следующие действия: 1) устанавливает личность заявителя или представителя заявителя; 2) проверяет полномочия представителя заявителя (в случае обращения представителя заявителя); 3) проверяет правильность оформления заявления; 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 4) проверяет пакет документов, прилагаемых к заявлению о предоставлении муниципальной услуги,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5) заполняет расписку о приеме (регистрации) заявления заявителя; 6) вносит запись о приеме заявления в Журнал регистрации заявлений.  3.1.3. Максимальный срок выполнения административной процедуры - 1 рабочий день. 3.1.4.  Критерием принятия решения является обращение  заявителя за получением муниципальной услуги. 3.1.5. Результатом административной процедуры является прием заявления.  3.1.6.  Способом фиксации  результата выполнения административной процедуры  является регистрация заявления в Журнале.   3.2. Формирование и направление межведомственных запросов в органы, участвующие в предоставлении муниципальной услуги            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 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 Ответственный </w:t>
      </w:r>
      <w:r w:rsidRPr="00DA6839">
        <w:rPr>
          <w:rStyle w:val="a4"/>
          <w:rFonts w:ascii="Arial" w:eastAsia="Times New Roman" w:hAnsi="Arial" w:cs="Arial"/>
          <w:color w:val="252525"/>
          <w:sz w:val="24"/>
          <w:szCs w:val="24"/>
          <w:lang w:eastAsia="ru-RU"/>
        </w:rPr>
        <w:lastRenderedPageBreak/>
        <w:t xml:space="preserve">исполнитель, осуществляющий межведомственное информационное взаимодействие,  обязан принять необходимые меры по получению ответов на межведомственные запросы. 3.2.4 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пять рабочих дней. Максимальный срок подготовки ответа на запрос о технических условиях подключения (технологического присоединения) к сетям инженерно-технического обеспечения - 14 календарных дней. 3.2.5.  Ответ на запрос  регистрируется в установленном порядке. 3.2.6. Ответственный исполнитель приобщает ответ, полученный по межведомственному запросу к документам, представленным заявителем. 3.2.7. Максимальный срок выполнения административной процедуры -  7 рабочих дней. 3.2.8. Критерием принятия решения  является отсутствие документов,  указанных в  подразделе 2.7. настоящего Административного регламента. 3.2.9.  Результат административной процедуры – получение ответов на межведомственные запросы. 3.2.10.  Способ фиксации результата выполнения административной процедуры   – регистрация ответов на межведомственные запросы в Журнале.   3.3.Принятие решения о проведении аукциона по продаже земельного участка или предоставлении в аренду земельного участка путем проведения аукциона    3.3.1. Основанием для начала административной процедуры является поступление зарегистрированного заявления и  документов, указанных в подразделах 2.6, 2.7. настоящего Административного регламента   к ответственному исполнителю. 3.3.2. По результатам рассмотрения документов, необходимых для предоставления муниципальной услуги, при наличии оснований для отказа в предоставлении муниципальной услуги ответственный исполнитель подготавливает проект письма об отказе в предоставлении муниципальной услуги с указанием причин отказа. 3.3.3. По результатам рассмотрения документов, необходимых для предоставления муниципальной услуги, в случае отсутствия оснований для отказа в предоставлении муниципальной услуги  принимается решение о проведении аукциона по продаже земельного участка или о проведении аукциона на право заключения договора аренды земельного участка (далее - аукцион), и документы передаются специалисту, ответственному за организацию и проведение аукциона. 3.3.4. При определении начальной цены предмета аукциона в соответствии с Федеральным законом от 29.07.1998 N 135-ФЗ "Об оценочной деятельности в Российской Федерации" контракт на оказание услуг по оценке (далее - Контракт) заключается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3.3.5. Получение отчета об определении рыночной стоимости земельного участка или рыночной стоимости ежегодной арендной платы или принятие решения об установлении начальной цены предмета аукциона в зависимости от кадастровой стоимости земельного участка является основанием для подготовки ответственным исполнителем, проекта постановления </w:t>
      </w:r>
      <w:r w:rsidRPr="00DA6839">
        <w:rPr>
          <w:rStyle w:val="a4"/>
          <w:rFonts w:ascii="Arial" w:eastAsia="Times New Roman" w:hAnsi="Arial" w:cs="Arial"/>
          <w:color w:val="252525"/>
          <w:sz w:val="24"/>
          <w:szCs w:val="24"/>
          <w:lang w:eastAsia="ru-RU"/>
        </w:rPr>
        <w:lastRenderedPageBreak/>
        <w:t xml:space="preserve">Администрации Мансуровского сельсовета Советского района о проведении аукциона по продаже земельного участка или аукциона на право заключения договора аренды земельного участка; 3.3.6. Ответственный  исполнитель проверяет документы   на соответствие требованиям  подраздела 2.6. настоящего Административного регламента. 3.3.7.Ответственный исполнитель проверяет  заявление и  прилагаемые документы на  наличие отсутствие оснований для отказа в предоставлении муниципальной услуги, указанных в  подразделе  2.10.  настоящего Административного регламента и  осуществляет подготовку одного из документов:      при отсутствии оснований для предоставления муниципальной услуги  -       при наличии оснований для отказа в  предоставлении муниципальной услуги  -  решения об отказе в проведении  аукциона по продаже земельного участка или аукциона на право заключения договоров аренды земельного участка.          3.3.8. Максимальный срок выполнения административной процедуры составляет два месяца. 3.3.9. Критерий принятия решения - наличие или отсутствие оснований для отказа в предоставлении  муниципальной  услуги, указанных в подразделе 2.10. настоящего Административного регламента. 3.3.10. Результатом административной процедуры является наличие оформленного  проекта постановления Администрации Мансуровского сельсовета Советского района о проведении  аукциона по продаже земельного участка или аукциона на право заключения договора аренды земельного участка либо решения об отказе в проведении аукциона по продаже земельного участка или аукциона на право заключения договоров аренды земельных участков. 3.3.11. Способ фиксации результата выполнения административной процедуры – регистрация постановления Администрации о проведении аукциона по продаже земельного участка или аукциона на право заключения договора аренды земельного участка в Журнале либо решения об отказе в проведении аукциона по продаже земельного участка в Журнале регистрации.   3.4. Подготовка и проведение аукциона по продаже земельного участка либо аукциона на право заключения договора аренды земельного участка   3.4.1. Основанием для начала административной процедуры является наличие  зарегистрированного  постановления Администрации Мансуровского сельсовета Советского района о проведении аукциона по продаже земельного участка или аукциона на право заключения договора аренды земельного участка. 3.4.2.Ответственный исполнитель, подготавливает и размещает извещение о проведении аукциона в официальном печатном издании «Нива» на официальном сайте Российской Федерации в сети «Интернет» https://torgi.gov.ru/,  на официальном сайте Администрации  в сети «Интернет» https://мансурово46.рф,  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Мансуровского сельсовета Советского района по месту нахождения земельного участка не менее чем за тридцать дней до дня проведения аукциона. 3.4.3. Для участия в торгах претендент вносит задаток на указанный в извещении о проведении </w:t>
      </w:r>
      <w:r w:rsidRPr="00DA6839">
        <w:rPr>
          <w:rStyle w:val="a4"/>
          <w:rFonts w:ascii="Arial" w:eastAsia="Times New Roman" w:hAnsi="Arial" w:cs="Arial"/>
          <w:color w:val="252525"/>
          <w:sz w:val="24"/>
          <w:szCs w:val="24"/>
          <w:lang w:eastAsia="ru-RU"/>
        </w:rPr>
        <w:lastRenderedPageBreak/>
        <w:t xml:space="preserve">аукциона счет (счета) организатора аукциона. Документом, подтверждающим поступление задатка на счет (счета) организатора аукциона, является выписка (выписки) со счета (счетов) организатора аукциона. 3.4.4. Прием заявок на участие в аукционе осуществляет специалист, назначенный секретарем комиссии по проведению аукциона (далее - секретарь комиссии). 3.4.5. Секретарь комиссии   фиксирует поступление документов путем внесения регистрационной записи в Журнал, указывая: - наименование заявителя; - дату и номер платежного документа о перечислении задатка; - время, дату приема документов и порядковый номер заявки. 3.4.6. Регистрация документов осуществляется одновременно с их поступлением. 3.4.7. 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3.4.8. День, время и место рассмотрения комиссией по проведению аукциона поступивших заявок на участие в аукционе установлены извещением о проведении аукциона. 3.4.9. При подготовке к рассмотрению комиссией по проведению аукциона поступивших заявок секретарь комиссии осуществляет следующие действия: 1) запрашивает в отношении юридических лиц и индивидуальных предпринимателей, подавших заявки на участие в аукционе, сведения, содержащиеся соответственно в едином государственном реестре юридических лиц и едином государственном реестре индивидуальных предпринимателей, в порядке, установленном подразделом 3.2  настоящего Административного регламента; 2) проверяет наличие или отсутствие сведений о заявителях в реестре недобросовестных участников на сайте www.torgi.gov.ru. 3.4.10.  Участниками аукциона на право заключения договора аренды земельного участка для комплексного освоения территории, могут являться только юридические лица.          3.4.11. Участниками аукциона, проводимого в случае, предусмотренном пунктом 7 статьи 39.18 Земельного кодекса Российской Федерации,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 3.4.12. 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w:t>
      </w:r>
      <w:r w:rsidRPr="00DA6839">
        <w:rPr>
          <w:rStyle w:val="a4"/>
          <w:rFonts w:ascii="Arial" w:eastAsia="Times New Roman" w:hAnsi="Arial" w:cs="Arial"/>
          <w:color w:val="252525"/>
          <w:sz w:val="24"/>
          <w:szCs w:val="24"/>
          <w:lang w:eastAsia="ru-RU"/>
        </w:rPr>
        <w:lastRenderedPageBreak/>
        <w:t xml:space="preserve">оказываться поддержка в соответствии с частью 3 статьи 14 указанного Федерального закона. 3.4.13. Организатор аукциона обязан вернуть заявителю, не допущенному к участию в аукционе,  по  основаниям, указанным в пункте 2.10.2.2. настоящего Административного регламента, внесенный им задаток в течение трех рабочих дней со дня оформления протокола приема заявок на участие в аукционе.   3.4.14. По результатам рассмотрения заявок в отношении заявителей комиссия по проведению аукциона принимает одно из следующих решений: 1) при отсутствии оснований для отказа заявителю в допуске к участию в аукционе, указанных в  пункте  2.10.2.2 настоящего Административного регламента, - решение о допуске заявителя к участию в аукционе; 2) при наличии оснований для отказа заявителю в допуске к участию в аукционе, указанных в пункте  2.10.2.2 настоящего Административного регламента, - решение об отказе в допуске заявителя к участию в аукционе с указанием причин отказа в допуске к участию в нем; 3) в случае поступления заявки только от одного заявителя, при отсутствии оснований для отказа ему в допуске к участию в аукционе, указанных в пункте 2.10.2.2  настоящего Административного регламента, - решение о признании заявителя единственным участником аукциона. 3.4.15. В случае если на основании результатов рассмотрения заявок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3.4.16.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3.4.17. Решение комиссии оформляется протоколом, который секретарь комиссии не позднее  одного рабочего дня со дня рассмотрения заявок размещает на сайте www.torgi.gov.ru. 3.4.18. В случае если комиссией по проведению аукциона приняты решения о признании аукциона несостоявшимся и о допуске к участию в аукционе и признании участником аукциона только одного заявителя, протокол рассмотрения заявок составляется в двух экземплярах, один из которых передается заявителю, признанному единственным участником аукциона, а второй остается в комитете. 3.4.19. В случае если к участию в аукционе допущено несколько заявителей, подписание протокола рассмотрения заявок является основанием для подготовки секретарем комиссии уведомлений о принятом комиссией по проведению аукциона в отношении каждого заявителя решении 3.4.20. Уведомление подписывается секретарем комиссии и направляется каждому заявителю не позднее дня, следующего после дня подписания протокола рассмотрения заявок. 3.4.21. Аукцион проводится в день, время и в месте, установленные извещением о проведении аукциона. День проведения аукциона не может быть назначен до истечения 5-дневного срока со дня прекращения приема заявок. 3.4.22. Лица, признанные участниками аукциона, по прибытии на место проведения аукциона регистрируются в журнале регистрации участников аукциона. Процедура проведения аукциона устанавливается извещением о его проведении. 3.4.23. </w:t>
      </w:r>
      <w:r w:rsidRPr="00DA6839">
        <w:rPr>
          <w:rStyle w:val="a4"/>
          <w:rFonts w:ascii="Arial" w:eastAsia="Times New Roman" w:hAnsi="Arial" w:cs="Arial"/>
          <w:color w:val="252525"/>
          <w:sz w:val="24"/>
          <w:szCs w:val="24"/>
          <w:lang w:eastAsia="ru-RU"/>
        </w:rPr>
        <w:lastRenderedPageBreak/>
        <w:t xml:space="preserve"> Победителем аукциона признается участник аукциона, предложивший наибольшую цену за земельный участок или наибольший размер ежегодной арендной платы или наибольший размер первого арендного платежа.        3.4.24.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 - сведения о месте, дате и времени проведения аукциона; - предмет аукциона, в том числе сведения о местоположении и площади земельного участка; - сведения об участниках аукциона, о начальной цене предмета аукциона, последнем и предпоследнем предложениях о цене предмета аукциона; -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 - сведения о последнем предложении о цене предмета аукциона (размере ежегодной арендной платы или размере первого арендного платежа); 3.4.25.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3.4.26. Критерием принятия решения является   наличие  зарегистрированного постановления Администрации Мансуровского сельсовета Советского района о проведении аукциона по продаже земельного участка или аукциона на право заключения договора аренды земельного участка. 3.4.27. Максимальный срок выполнения  административной процедуры - 65 календарных дней. 3.4.28. Результатом   административной процедуры является оформление  протокола, составленного  в двух экземплярах. 3.4.29.  Способом фиксации результата выполнения административной процедуры   является подписание протокола членами комиссии. Секретарь комиссии в течение одного рабочего дня со дня подписания протокола о результатах аукциона размещает его на сайте www.torgi.gov.ru.   3.5. Подготовка и подписание проекта договора купли-продажи земельного участка или договора аренды земельного участка по результатам аукциона   3.5.1. Основанием для начала административной процедуры является   наличие протокола о результатах аукциона или протокола рассмотрения заявок, в случае если участником аукциона признан только один заявитель. Ответственный  исполнитель подготавливает  и направляет победителю аукциона или единственному принявшему участие в аукционе его участнику три экземпляра подписанного проекта договора  аренды или купли-продажи земельного участка в десятидневный срок со дня составления протокола о результатах аукциона. 3.5.2.  В случае проведения аукциона в целях предоставления земельного участка в аренду для комплексного освоения территории секретарь комиссии одновременно с проектом договора аренды земельного участка подготавливает и направляет победителю аукциона или заявителю, признанному единственным участником аукциона, два экземпляра проекта договора о комплексном освоении территории. Не допускается заключение </w:t>
      </w:r>
      <w:r w:rsidRPr="00DA6839">
        <w:rPr>
          <w:rStyle w:val="a4"/>
          <w:rFonts w:ascii="Arial" w:eastAsia="Times New Roman" w:hAnsi="Arial" w:cs="Arial"/>
          <w:color w:val="252525"/>
          <w:sz w:val="24"/>
          <w:szCs w:val="24"/>
          <w:lang w:eastAsia="ru-RU"/>
        </w:rPr>
        <w:lastRenderedPageBreak/>
        <w:t xml:space="preserve">указанных договоров ранее чем через десять дней со дня размещения информации о результатах аукциона на официальном сайте. 3.5.3. Задаток, внесенный лицом, признанным победителем аукциона, задаток, внесенный иным лицом, с которым заключается договор аренды или купли-продажи земельного участка засчитываются в счет арендной платы или выкупной стоимости за него. Задатки, внесенные лицами, не заключившими в установленном настоящей статьей порядке договора аренды земельного участка вследствие уклонения от заключения указанных договоров, не возвращаются. 3.5.4. В случае проведения аукциона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Главой Мансуровского сельсовета Советского района. 3.5.5.  В случае если  договор аренды или  договор купли-продажи земельного участка, 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Администрацию,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3.5.6. Сведения о победителях аукционов, уклонившихся от заключения договора аренды или купли-продажи земельного участка, являющегося предметом аукциона, и об иных лицах, с которыми заключаются договоры и которые уклонились от их заключения, направляются в уполномоченный федеральный орган исполнительной власти для включения их в реестр недобросовестных участников аукциона. 3.5.7.  Критерием принятия решения является  наличие  подписанного  протокола  о результатах аукциона. 3.5.8. Результатом административной процедуры является подписание договора аренды или купли-продажи земельного участка организатором и победителем аукциона. 3.5.9. Способом фиксации результата  выполнения  административной процедуры  является  регистрация договора купли-продажи (аренды) земельного участка, договора комплексного освоения территории (в случае, если заявитель признан победителем аукциона или единственным участником аукциона) в  Журнале регистрации либо   регистрация уведомления об отказе в допуске к участию в аукционе (в случае, если в отношении заявителя принято решение об отказе в допуске к участию в аукционе) в Журнале регистрации.   3.6. Выдача (направление) заявителю результата  предоставления муниципальной услуги         3.6.1. Основанием для начала административной процедуры является наличие  подписанного  договора аренды земельного участка (договора купли-продажи земельного участка  либо     решения об отказе в проведении  аукциона по продаже земельного участка  либо  аукциона на право заключения договоров аренды земельного участка)          3.6.2. Ответственный исполнитель приглашает заявителя  для получения результата предоставления муниципальной услуги либо направляет </w:t>
      </w:r>
      <w:r w:rsidRPr="00DA6839">
        <w:rPr>
          <w:rStyle w:val="a4"/>
          <w:rFonts w:ascii="Arial" w:eastAsia="Times New Roman" w:hAnsi="Arial" w:cs="Arial"/>
          <w:color w:val="252525"/>
          <w:sz w:val="24"/>
          <w:szCs w:val="24"/>
          <w:lang w:eastAsia="ru-RU"/>
        </w:rPr>
        <w:lastRenderedPageBreak/>
        <w:t xml:space="preserve">заявителю документ, являющийся результатом предоставления муниципальной услуги почтовым отправлением с уведомлением о вручении. В случае  выдачи  результата  предоставления  муниципальной услуги при личном приеме, ответственный,  проверяет документ, удостоверяющий личность  заявителя, проверяет правомочность заявителя, в том числе правомочность представителя заявителя. 3.6.3. Максимальный срок выполнения административной процедуры составляет 3 рабочих дня. 3.6.4. Критерий принятия решения - наличие оформленного результата предоставления муниципальной услуги. 3.6.5. Результатом административной процедуры является  получение заявителем  одного из документов: -  договора  аренды земельного участка; -  договора купли-продажи земельного участков; - договора о комплексном освоении территории (в случае, если заявитель признан победителем аукциона или единственным участником аукциона); - решения об отказе в проведении  аукциона  по  продаже  земельного участка или аукциона на право заключения договоров аренды земельных участков. 3.6.6. Способом фиксации результата выполнения  регистрация   проекта  договора аренды земельного участка, договора купли-продажи земельного участка либо,  договора о комплексном освоении территории в Журнале регистрации либо регистрация   решения  об отказе в проведении аукциона по продаже земельного участка или аукциона на право заключения договоров аренды земельных участков в Журнале регистрации.   3.7.  Порядок исправления допущенных опечаток и ошибок в выданных в результате предоставления  муниципальной услуги документах.   3.7.1.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3.7.2.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 3.7.3. Критерием принятия решения является наличие допущенных опечаток и ошибок в выданных в результате предоставления муниципальной услуги документах. 3.7.4.Результатом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 3.7.5. Способ фиксации результата выполнения административной процедуры  – регистрация в Журнале регистрации. 3.7.6.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w:t>
      </w:r>
      <w:r w:rsidRPr="00DA6839">
        <w:rPr>
          <w:rStyle w:val="a4"/>
          <w:rFonts w:ascii="Arial" w:eastAsia="Times New Roman" w:hAnsi="Arial" w:cs="Arial"/>
          <w:color w:val="252525"/>
          <w:sz w:val="24"/>
          <w:szCs w:val="24"/>
          <w:lang w:eastAsia="ru-RU"/>
        </w:rPr>
        <w:lastRenderedPageBreak/>
        <w:t xml:space="preserve">муниципальной  услуги документах.   Формы контроля за исполнением регламента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 Глава Мансуровского сельсовета Советского района; - заместитель Главы Администрации Мансуровского сельсовета Советского района.          Периодичность осуществления текущего контроля устанавливается распоряжением Администрации.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 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4.2.3. Решение об осуществлении плановых и внеплановых проверок полноты и качества предоставления муниципальной услуги принимается Главой  Мансуровского сельсовета Советского района.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   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       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Персональная ответственность должностных лиц Администрации за несоблюдение порядка осуществления </w:t>
      </w:r>
      <w:r w:rsidRPr="00DA6839">
        <w:rPr>
          <w:rStyle w:val="a4"/>
          <w:rFonts w:ascii="Arial" w:eastAsia="Times New Roman" w:hAnsi="Arial" w:cs="Arial"/>
          <w:color w:val="252525"/>
          <w:sz w:val="24"/>
          <w:szCs w:val="24"/>
          <w:lang w:eastAsia="ru-RU"/>
        </w:rPr>
        <w:lastRenderedPageBreak/>
        <w:t xml:space="preserve">административных процедур в ходе предоставления муниципальной услуги закрепляется в их должностных инструкциях.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   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(далее - жалоба)   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https://www.gosuslugi.ru/.   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уполномоченные на рассмотрение жалобы должностные лица, которым может быть направлена жалоба   Жалоба может быть направлена в Администрацию Мансуровского сельсовета Советского района. Жалобы рассматривает  Глава Мансуровского сельсовета Советского района.   5.3.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5.4. Перечень нормативных правовых актов, регулирующих </w:t>
      </w:r>
      <w:r w:rsidRPr="00DA6839">
        <w:rPr>
          <w:rStyle w:val="a4"/>
          <w:rFonts w:ascii="Arial" w:eastAsia="Times New Roman" w:hAnsi="Arial" w:cs="Arial"/>
          <w:color w:val="252525"/>
          <w:sz w:val="24"/>
          <w:szCs w:val="24"/>
          <w:lang w:eastAsia="ru-RU"/>
        </w:rPr>
        <w:lastRenderedPageBreak/>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постановлением Администрации Мансуровского сельсовета Советского района Курской области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   Информация,  указанная в данном разделе, размещена  на  Едином портале https://www.gosuslugi.ru/ .                                                                                               Приложение № 1 к Административному регламенту предоставления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     ОБРАЗЦЫ ЗАЯВЛЕНИЙ НА ПРАВО ЗАКЛЮЧЕНИЯ ДОГОВОРА АРЕНДЫ ЗЕМЕЛЬНОГО УЧАСТКА                               __________________________________________                                    (наименование                                        органа местного самоуправления)                                адрес: ____________________________________                                  от _______________________________________                                      (наименование или Ф.И.О заявителя )                                адрес: __________________________________,                                телефон: _______________, факс: ___________,                                адрес электронной почты: __________________   ЗАЯВЛЕНИЕ о проведении аукциона на право заключения договора аренды земельного участка, находящегося в муниципальной собственности   От ____________________________________________________________________ (полностью ФИО заявителя) ______________________________________________________________________</w:t>
      </w:r>
      <w:r w:rsidRPr="00DA6839">
        <w:rPr>
          <w:rStyle w:val="a4"/>
          <w:rFonts w:ascii="Arial" w:eastAsia="Times New Roman" w:hAnsi="Arial" w:cs="Arial"/>
          <w:color w:val="252525"/>
          <w:sz w:val="24"/>
          <w:szCs w:val="24"/>
          <w:lang w:eastAsia="ru-RU"/>
        </w:rPr>
        <w:lastRenderedPageBreak/>
        <w:t xml:space="preserve">_ (полностью адрес постоянного проживания) имеющего(ей) паспорт серия ______ № ________, ____________________________ (вид иного документа, удостоверяющего личность) выдан «__» _______ ____ г. _______________________________________________, ОГРНИП _______________________________________________________________ (когда и кем выдан) в лице ____________________________________, действовавшего(ей) на основании (полностью ФИО представителя заявителя) _______________________________________________________________________.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________________________________________, (почтовый адрес) _____________________________________, _________________________________, (контактные телефоны) (при наличии адрес электронной почты) Прошу организовать проведение аукциона на право заключения договора аренды земельного участка, находящегося в государственной собственности, с кадастровым номером ____________________________________. Сведения о земельном участке: Земельный участок имеет следующие адресные ориентиры: _______________________________________________________________________. Площадь земельного участка ________________ кв.м. Цель использования земельного участка _________________________ _______________________________________________________________________.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Настоящим подтверждаю,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__________________________________________                                                                   (наименование органа местного самоуправления)                                адрес: ____________________________________                                  от _______________________________________                                      (наименование или Ф.И.О. заявителя)                                адрес: __________________________________,                                телефон: _______________, факс: ___________,                                адрес электронной почты: __________________   ЗАЯВЛЕНИЕ о проведении аукциона на право заключения договора аренды земельного участка, находящегося в </w:t>
      </w:r>
      <w:r w:rsidRPr="00DA6839">
        <w:rPr>
          <w:rStyle w:val="a4"/>
          <w:rFonts w:ascii="Arial" w:eastAsia="Times New Roman" w:hAnsi="Arial" w:cs="Arial"/>
          <w:color w:val="252525"/>
          <w:sz w:val="24"/>
          <w:szCs w:val="24"/>
          <w:lang w:eastAsia="ru-RU"/>
        </w:rPr>
        <w:lastRenderedPageBreak/>
        <w:t xml:space="preserve">муниципальной собственности   От ____________________________________________________________________ (полное наименование юридического лица) ОГРН _____________________________ ИНН _______________________________ ______________________________________________________________________ (адрес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 в лице ____________________________________, действовавшего(ей) на основании (полностью должность, ФИО представителя заявителя) _______________________________________________________________________.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________________________________________, (почтовый адрес) _____________________________________, _________________________________, (контактные телефоны) (при наличии адрес электронной почты) Прошу организовать проведение аукциона на право заключения договора аренды земельного участка, находящегося в государственной собственности, с кадастровым номером ____________________________________. Сведения о земельном участке: Земельный участок имеет следующие адресные ориентиры: _______________________________________________________________________. Площадь земельного участка ________________ кв.м. Цель использования земельного участка _________________________ _______________________________________________________________________.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Настоящим подтверждаю,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МП     ОБРАЗЕЦЫ ЗАЯВЛЕНИЙ О ПРОВЕДЕНИИ АУКЦИОНА ПО ПРОДАЖЕ ЗЕМЕЛЬНОГО УЧАСТКА   ЗАЯВЛЕНИЕ   о проведении аукциона по продаже земельного участка, находящегося в муниципальной собственности   От ____________________________________________________________________ (полностью ФИО заявителя) _______________________________________________________________________ (полностью адрес постоянного проживания) имеющего(ей) паспорт серия ______ № ________, ____________________________ (вид иного документа, </w:t>
      </w:r>
      <w:r w:rsidRPr="00DA6839">
        <w:rPr>
          <w:rStyle w:val="a4"/>
          <w:rFonts w:ascii="Arial" w:eastAsia="Times New Roman" w:hAnsi="Arial" w:cs="Arial"/>
          <w:color w:val="252525"/>
          <w:sz w:val="24"/>
          <w:szCs w:val="24"/>
          <w:lang w:eastAsia="ru-RU"/>
        </w:rPr>
        <w:lastRenderedPageBreak/>
        <w:t xml:space="preserve">удостоверяющего личность) выдан «__» _______ ____ г. _______________________________________________, ОГРНИП _______________________________________________________________ (когда и кем выдан) в лице ____________________________________, действовавшего(ей) на основании (полностью ФИО представителя заявителя) _______________________________________________________________________.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________________________________________, (почтовый адрес) _____________________________________, _________________________________, (контактные телефоны) (при наличии адрес электронной почты) Прошу организовать проведение аукциона продаже земельного участка, находящегося в государственной собственности, с кадастровым номером ____________________________________. Сведения о земельном участке: Земельный участок имеет следующие адресные ориентиры: _______________________________________________________________________. Площадь земельного участка ________________ кв.м. Цель использования земельного участка _________________________ _______________________________________________________________________.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Настоящим подтверждаю,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ЗАЯВЛЕНИЕ о проведении аукциона по продаже земельного участка, находящегося в муниципальной собственности   От ____________________________________________________________________ (полное наименование юридического лица) ОГРН _____________________________ ИНН _______________________________ ______________________________________________________________________ (адрес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 в лице ____________________________________, действовавшего(ей) на основании (полностью должность, ФИО представителя заявителя) _______________________________________________________________________. (наименование и реквизиты документа, подтверждающего полномочия </w:t>
      </w:r>
      <w:r w:rsidRPr="00DA6839">
        <w:rPr>
          <w:rStyle w:val="a4"/>
          <w:rFonts w:ascii="Arial" w:eastAsia="Times New Roman" w:hAnsi="Arial" w:cs="Arial"/>
          <w:color w:val="252525"/>
          <w:sz w:val="24"/>
          <w:szCs w:val="24"/>
          <w:lang w:eastAsia="ru-RU"/>
        </w:rPr>
        <w:lastRenderedPageBreak/>
        <w:t>представителя заявителя) Информация для связи с заявителем: ________________________________________, (почтовый адрес) _____________________________________, _________________________________, (контактные телефоны) (при наличии адрес электронной почты) Прошу организовать проведение аукциона по продаже земельного участка, находящегося в государственной собственности, с кадастровым номером ____________________________________. Сведения о земельном участке: Земельный участок имеет следующие адресные ориентиры: _______________________________________________________________________. Площадь земельного участка ________________ кв.м. Цель использования земельного участка _________________________ _______________________________________________________________________.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Настоящим подтверждаю,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МП</w:t>
      </w:r>
    </w:p>
    <w:sectPr w:rsidR="00B16420" w:rsidRPr="00DA6839"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094133"/>
    <w:rsid w:val="001A74BF"/>
    <w:rsid w:val="001C6E06"/>
    <w:rsid w:val="0033579B"/>
    <w:rsid w:val="00346A27"/>
    <w:rsid w:val="0037368D"/>
    <w:rsid w:val="003D7ED0"/>
    <w:rsid w:val="00404141"/>
    <w:rsid w:val="00411D8C"/>
    <w:rsid w:val="004270DB"/>
    <w:rsid w:val="00571B26"/>
    <w:rsid w:val="00621342"/>
    <w:rsid w:val="006636CA"/>
    <w:rsid w:val="007225C0"/>
    <w:rsid w:val="008D241E"/>
    <w:rsid w:val="0091188B"/>
    <w:rsid w:val="009511F7"/>
    <w:rsid w:val="009C44AA"/>
    <w:rsid w:val="009F7B91"/>
    <w:rsid w:val="00B16420"/>
    <w:rsid w:val="00B56A06"/>
    <w:rsid w:val="00DA6839"/>
    <w:rsid w:val="00E8384A"/>
    <w:rsid w:val="00E84428"/>
    <w:rsid w:val="00EB7BE8"/>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paragraph" w:styleId="2">
    <w:name w:val="heading 2"/>
    <w:basedOn w:val="a"/>
    <w:link w:val="20"/>
    <w:uiPriority w:val="9"/>
    <w:qFormat/>
    <w:rsid w:val="000941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 w:type="character" w:customStyle="1" w:styleId="20">
    <w:name w:val="Заголовок 2 Знак"/>
    <w:basedOn w:val="a0"/>
    <w:link w:val="2"/>
    <w:uiPriority w:val="9"/>
    <w:rsid w:val="0009413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 w:id="657883025">
      <w:bodyDiv w:val="1"/>
      <w:marLeft w:val="0"/>
      <w:marRight w:val="0"/>
      <w:marTop w:val="0"/>
      <w:marBottom w:val="0"/>
      <w:divBdr>
        <w:top w:val="none" w:sz="0" w:space="0" w:color="auto"/>
        <w:left w:val="none" w:sz="0" w:space="0" w:color="auto"/>
        <w:bottom w:val="none" w:sz="0" w:space="0" w:color="auto"/>
        <w:right w:val="none" w:sz="0" w:space="0" w:color="auto"/>
      </w:divBdr>
    </w:div>
    <w:div w:id="658381957">
      <w:bodyDiv w:val="1"/>
      <w:marLeft w:val="0"/>
      <w:marRight w:val="0"/>
      <w:marTop w:val="0"/>
      <w:marBottom w:val="0"/>
      <w:divBdr>
        <w:top w:val="none" w:sz="0" w:space="0" w:color="auto"/>
        <w:left w:val="none" w:sz="0" w:space="0" w:color="auto"/>
        <w:bottom w:val="none" w:sz="0" w:space="0" w:color="auto"/>
        <w:right w:val="none" w:sz="0" w:space="0" w:color="auto"/>
      </w:divBdr>
    </w:div>
    <w:div w:id="770079257">
      <w:bodyDiv w:val="1"/>
      <w:marLeft w:val="0"/>
      <w:marRight w:val="0"/>
      <w:marTop w:val="0"/>
      <w:marBottom w:val="0"/>
      <w:divBdr>
        <w:top w:val="none" w:sz="0" w:space="0" w:color="auto"/>
        <w:left w:val="none" w:sz="0" w:space="0" w:color="auto"/>
        <w:bottom w:val="none" w:sz="0" w:space="0" w:color="auto"/>
        <w:right w:val="none" w:sz="0" w:space="0" w:color="auto"/>
      </w:divBdr>
    </w:div>
    <w:div w:id="791749961">
      <w:bodyDiv w:val="1"/>
      <w:marLeft w:val="0"/>
      <w:marRight w:val="0"/>
      <w:marTop w:val="0"/>
      <w:marBottom w:val="0"/>
      <w:divBdr>
        <w:top w:val="none" w:sz="0" w:space="0" w:color="auto"/>
        <w:left w:val="none" w:sz="0" w:space="0" w:color="auto"/>
        <w:bottom w:val="none" w:sz="0" w:space="0" w:color="auto"/>
        <w:right w:val="none" w:sz="0" w:space="0" w:color="auto"/>
      </w:divBdr>
    </w:div>
    <w:div w:id="20207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12443</Words>
  <Characters>70927</Characters>
  <Application>Microsoft Office Word</Application>
  <DocSecurity>0</DocSecurity>
  <Lines>591</Lines>
  <Paragraphs>166</Paragraphs>
  <ScaleCrop>false</ScaleCrop>
  <Company>SPecialiST RePack</Company>
  <LinksUpToDate>false</LinksUpToDate>
  <CharactersWithSpaces>83204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29</cp:revision>
  <dcterms:created xsi:type="dcterms:W3CDTF">2023-09-30T06:23:00Z</dcterms:created>
  <dcterms:modified xsi:type="dcterms:W3CDTF">2023-09-30T06:43:00Z</dcterms:modified>
</cp:coreProperties>
</file>