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33579B" w:rsidRDefault="0033579B" w:rsidP="0033579B">
      <w:r w:rsidRPr="0033579B">
        <w:rPr>
          <w:rStyle w:val="a4"/>
          <w:rFonts w:ascii="Arial" w:eastAsia="Times New Roman" w:hAnsi="Arial" w:cs="Arial"/>
          <w:color w:val="252525"/>
          <w:sz w:val="24"/>
          <w:szCs w:val="24"/>
          <w:lang w:eastAsia="ru-RU"/>
        </w:rPr>
        <w:t xml:space="preserve">АДМИНИСТРАЦИЯ МАНСУРОВСКОГО СЕЛЬСОВЕТА СОВЕТСКОГО РАЙОНА КУРСКОЙ ОБЛАСТИ   ПОСТАНОВЛЕНИЕ   от 27 февраля 2019 года № 20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порубочного билета и (или)  разрешения на пересадку деревьев и кустарников»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порубочного билета и (или)  разрешения на пересадку деревьев и кустарников.» Постановление администрации Мансуровского сельсовета Советского района Курской области от 03.10.2017 г. №55 (в редакции от 20.04.2018 г. №42)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«Выдача разрешений на вырубку деревьев и кустарников на территории Мансуровского сельсовета Советского района Курской области» считать утратившим силу.      3.Постановление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УТВЕРЖДЁН постановлением Администрации Мансуровского сельсовета Советского района Курской области                          от 27.02.2019 г. №20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порубочного билета и (или)  разрешения на пересадку деревьев и кустарников»   I. Общие положения   Предмет регулирования административного регламента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1.2 Круг заявителей   </w:t>
      </w:r>
      <w:r w:rsidRPr="0033579B">
        <w:rPr>
          <w:rStyle w:val="a4"/>
          <w:rFonts w:ascii="Arial" w:eastAsia="Times New Roman" w:hAnsi="Arial" w:cs="Arial"/>
          <w:color w:val="252525"/>
          <w:sz w:val="24"/>
          <w:szCs w:val="24"/>
          <w:lang w:eastAsia="ru-RU"/>
        </w:rPr>
        <w:lastRenderedPageBreak/>
        <w:t xml:space="preserve">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w:t>
      </w:r>
      <w:r w:rsidRPr="0033579B">
        <w:rPr>
          <w:rStyle w:val="a4"/>
          <w:rFonts w:ascii="Arial" w:eastAsia="Times New Roman" w:hAnsi="Arial" w:cs="Arial"/>
          <w:color w:val="252525"/>
          <w:sz w:val="24"/>
          <w:szCs w:val="24"/>
          <w:lang w:eastAsia="ru-RU"/>
        </w:rPr>
        <w:lastRenderedPageBreak/>
        <w:t xml:space="preserve">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 круге заявителей; -  сроке предоставления муниципальной услуги; - результате предоставления муниципальной услуги, порядок выдачи результата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формы заявлений (уведомлений, сообщений), используемые при предоставлении муниципальной услуги. Информация о муниципальной услуге предоставляется бесплатно.   1.3.2. </w:t>
      </w:r>
      <w:r w:rsidRPr="0033579B">
        <w:rPr>
          <w:rStyle w:val="a4"/>
          <w:rFonts w:ascii="Arial" w:eastAsia="Times New Roman" w:hAnsi="Arial" w:cs="Arial"/>
          <w:color w:val="252525"/>
          <w:sz w:val="24"/>
          <w:szCs w:val="24"/>
          <w:lang w:eastAsia="ru-RU"/>
        </w:rPr>
        <w:lastRenderedPageBreak/>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краткое описание порядка предоставления муниципальной услуги;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для отказа в предоставлении муниципальной услуги; 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района_ https://мансурово46.рф,  и  на Едином портале https://www.gosuslugi.ru.».                                                                                                                Стандарт предоставления муниципальной услуги   2.1  Наименование муниципальной услуги   Предоставление порубочного билета и (или) разрешения на пересадку деревьев и кустарников.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Управление Федеральной службы государственной регистрации, кадастра и </w:t>
      </w:r>
      <w:r w:rsidRPr="0033579B">
        <w:rPr>
          <w:rStyle w:val="a4"/>
          <w:rFonts w:ascii="Arial" w:eastAsia="Times New Roman" w:hAnsi="Arial" w:cs="Arial"/>
          <w:color w:val="252525"/>
          <w:sz w:val="24"/>
          <w:szCs w:val="24"/>
          <w:lang w:eastAsia="ru-RU"/>
        </w:rPr>
        <w:lastRenderedPageBreak/>
        <w:t xml:space="preserve">картографии по Курской области; - Управление Федеральной налоговой службы  по Курской области.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предоставление порубочного билета;   - предоставление разрешения  на пересадку деревьев и кустарников; - отказ в предоставлении порубочного билета и (или) разрешения на пересадку деревьев и кустарников.   2.4. Срок предоставления муниципальной услуги   Срок предоставления муниципальной услуги составляет  20 календарных дней со дня поступления заявления.           Оснований для приостановления предоставления муниципальной услуги законодательством не предусмотрено. Срок выдачи (направления) документов,  являющихся результатом предоставления муниципальной услуги,  -  не позднее 1 рабочего дня с даты регистрации  порубочного билета и (или) разрешения на пересадку деревьев и кустарников либо решения об отказе в предоставлении порубочного билета  и (или) разрешения на пересадку деревьев и кустарников с указанием причин отказа.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2.6.1. В целях получения муниципальной услуги заявитель обращается в Администрацию с заявлением, составленным  по форме, согласно приложению № 1 к настоящему Административному регламенту. К заявлению прилагаются  следующие документы: 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заявителем по форме согласно приложению № 2 к настоящему </w:t>
      </w:r>
      <w:r w:rsidRPr="0033579B">
        <w:rPr>
          <w:rStyle w:val="a4"/>
          <w:rFonts w:ascii="Arial" w:eastAsia="Times New Roman" w:hAnsi="Arial" w:cs="Arial"/>
          <w:color w:val="252525"/>
          <w:sz w:val="24"/>
          <w:szCs w:val="24"/>
          <w:lang w:eastAsia="ru-RU"/>
        </w:rPr>
        <w:lastRenderedPageBreak/>
        <w:t xml:space="preserve">Административному регламенту; 2) правоустанавливающие и (или) правоудостоверяющие документы на земельный участок, если сведения о таких документах отсутствуют в Едином государственном реестре недвижимости;     3)  согласование с владельцами затрагиваемых территорий условий вырубки и пересадки зеленых насаждений; 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 Если деревья и кустарники, подлежащие вырубке, находятся в аварийном состоянии, указанный документ не требуется; 5) график проведения работ; 6)  при осуществлении строительства, реконструкции, капитального ремонта объектов капитального  строительства и инженерных коммуникаций предоставляются:    -  утвержденная проектная документации;  -  проект благоустройства и озеленения территории.   2.6.2. Заявление и прилагаемые к нему документы  предоставляются: - на бумажном носителе  посредством почтового отправления или  при личном обращении заявителя. 2.6.3.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 2.6.4. В случае если  за получением  муниципальной услуги обращается представитель  заявителя, предъявляется  документ, подтверждающий полномочия  представителя заявителя, оформленный в установленном законом порядке. 2.6.5.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(при наличии) и заверенных подписью уполномоченного должностного лица. Заполнение заявления и документов карандашом не допускается.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33579B">
        <w:rPr>
          <w:rStyle w:val="a4"/>
          <w:rFonts w:ascii="Arial" w:eastAsia="Times New Roman" w:hAnsi="Arial" w:cs="Arial"/>
          <w:color w:val="252525"/>
          <w:sz w:val="24"/>
          <w:szCs w:val="24"/>
          <w:lang w:eastAsia="ru-RU"/>
        </w:rPr>
        <w:lastRenderedPageBreak/>
        <w:t xml:space="preserve">предоставлении муниципальной услуги и запрашиваются по межведомственному запросу: а) выписка из Единого государственного реестра индивидуальных предпринимателей (в случае, если заявитель – индивидуальный предприниматель); б) выписка из Единого государственного реестра юридических лиц (в случае, если заявитель - юридическое лицо); в) выписка из Единого государственного реестра недвижимости на земельный участок; 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 д) копия платежного документа об оплате компенсационной стоимости за вырубку деревьев и кустарников (в случаях, предусмотренных подразделом 2.12. настоящего  Административного регламента). Непредставление заявителем указанных документов не является основанием для отказа в предоставлении муниципальной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2.8.Указание на запрет требовать от заявителя   Не допускается требовать от заявителя: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пунктом 4  части 1 статьи 7 </w:t>
      </w:r>
      <w:r w:rsidRPr="0033579B">
        <w:rPr>
          <w:rStyle w:val="a4"/>
          <w:rFonts w:ascii="Arial" w:eastAsia="Times New Roman" w:hAnsi="Arial" w:cs="Arial"/>
          <w:color w:val="252525"/>
          <w:sz w:val="24"/>
          <w:szCs w:val="24"/>
          <w:lang w:eastAsia="ru-RU"/>
        </w:rPr>
        <w:lastRenderedPageBreak/>
        <w:t xml:space="preserve">Федерального закона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необходимых для предоставления муниципальной услуги, законодательством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Оснований для приостановления предоставления муниципальной услуги законодательством не предусмотрено. 2.10.2. Основаниями для отказа в предоставлении муниципальной услуги являются: 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2) отсутствие документов, указанных в пункте 2.6. настоящего Административного регламента; 3) зеленые насаждения находятся вне границ муниципального образования; 4)  заявлено о вырубке и (или) пересадке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 отказ заявителя от оплаты  восстановительной стоимости зеленых насаждений.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При предоставлении муниципальной услуги взимается компенсационная стоимость за вырубку (снос) деревьев и кустарников  в соответствии с методикой, утвержденной  распоряжением Правительства Курской области от 11.08.2006 № 446-р «О Методике оценки действительной восстановительной стоимости, а также ущерба, возмещаемого за вынужденный или незаконный снос зеленых насаждений, расположенных на территориях муниципальных образований».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2.14. </w:t>
      </w:r>
      <w:r w:rsidRPr="0033579B">
        <w:rPr>
          <w:rStyle w:val="a4"/>
          <w:rFonts w:ascii="Arial" w:eastAsia="Times New Roman" w:hAnsi="Arial" w:cs="Arial"/>
          <w:color w:val="252525"/>
          <w:sz w:val="24"/>
          <w:szCs w:val="24"/>
          <w:lang w:eastAsia="ru-RU"/>
        </w:rPr>
        <w:lastRenderedPageBreak/>
        <w:t xml:space="preserve">Максимальный срок ожидания в очереди при подаче запроса о предоставлении муниципальной услуги и при получении результата предоставления услуги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   2.15. Срок и порядок регистрации запроса заявителя о предоставлении муниципальной услуги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2.15.3.Специалист, ответственный за прием документов: - проверяет документы на соответствие требованиям    подраздела  2.6. настоящего Административного регламента; - при необходимости оказывает помощь заявителю в оформлении заявления; - при необходимости заверяет  копии документов; - регистрирует заявление с прилагаемыми документами; - сообщает заявителю о сроке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w:t>
      </w:r>
      <w:r w:rsidRPr="0033579B">
        <w:rPr>
          <w:rStyle w:val="a4"/>
          <w:rFonts w:ascii="Arial" w:eastAsia="Times New Roman" w:hAnsi="Arial" w:cs="Arial"/>
          <w:color w:val="252525"/>
          <w:sz w:val="24"/>
          <w:szCs w:val="24"/>
          <w:lang w:eastAsia="ru-RU"/>
        </w:rPr>
        <w:lastRenderedPageBreak/>
        <w:t xml:space="preserve">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Показатели  качества  муниципальной  услуги:   полнота и актуальность информации о порядке предоставления муниципальной услуги; соблюдение </w:t>
      </w:r>
      <w:r w:rsidRPr="0033579B">
        <w:rPr>
          <w:rStyle w:val="a4"/>
          <w:rFonts w:ascii="Arial" w:eastAsia="Times New Roman" w:hAnsi="Arial" w:cs="Arial"/>
          <w:color w:val="252525"/>
          <w:sz w:val="24"/>
          <w:szCs w:val="24"/>
          <w:lang w:eastAsia="ru-RU"/>
        </w:rPr>
        <w:lastRenderedPageBreak/>
        <w:t xml:space="preserve">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1)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о представлении документов и информации, необходимых для предоставления муниципальной услуги; 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4) Оформление результата предоставления муниципальной услуги; 5) Выдача (направление) заявителю документа, являющегося результатом предоставления муниципальной услуги; 6)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и документов, необходимых для предоставления муниципальной услуги   3.1.1. Основанием для начала административной процедуры является поступление  в Администрацию  заявления и  документов, предусмотренных пунктом  2.6.1 настоящего Административного   регламента; 3.1.2. При получении заявления специалист Администрации, ответственный за предоставление муниципальной услуги,   (далее - ответственный исполнитель): 1)  проверяет  правильность оформления заявления; 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4) вносит запись о приеме заявления в Журнал 3.1.3. Срок выполнения административной  процедуры составляет  1 рабочий день. 3.1.4. Критерием принятия решения  </w:t>
      </w:r>
      <w:r w:rsidRPr="0033579B">
        <w:rPr>
          <w:rStyle w:val="a4"/>
          <w:rFonts w:ascii="Arial" w:eastAsia="Times New Roman" w:hAnsi="Arial" w:cs="Arial"/>
          <w:color w:val="252525"/>
          <w:sz w:val="24"/>
          <w:szCs w:val="24"/>
          <w:lang w:eastAsia="ru-RU"/>
        </w:rPr>
        <w:lastRenderedPageBreak/>
        <w:t xml:space="preserve">является  обращение заявителя за получением муниципальной  услуги. 3.1.5. Результатом выполнения административной процедуры является прием и регистрация поступившего заявления и прилагаемых к нему документов. 3.1.6.  Способ фиксации результата  выполнения административной процедуры - запись в Журнале регистрации.   3.2. Формирование и направление межведомственных запросов в органы (организации),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в органы (организации), участвующие в предоставлении муниципальной услуги.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 3.2.4.  Максимальный срок подготовки и направления ответа на запрос с использованием  системы межведомственного электронного  взаимодействия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пункте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            3.3.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3.3.1.Основанием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w:t>
      </w:r>
      <w:r w:rsidRPr="0033579B">
        <w:rPr>
          <w:rStyle w:val="a4"/>
          <w:rFonts w:ascii="Arial" w:eastAsia="Times New Roman" w:hAnsi="Arial" w:cs="Arial"/>
          <w:color w:val="252525"/>
          <w:sz w:val="24"/>
          <w:szCs w:val="24"/>
          <w:lang w:eastAsia="ru-RU"/>
        </w:rPr>
        <w:lastRenderedPageBreak/>
        <w:t xml:space="preserve">Административного регламента. 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 3.3.3. На основании  поручения Главы Мансуровского сельсовета Советского района документы заявителя направляются на рассмотрение в Комиссию. 3.3.4. При получении заявления и комплекта документов Комиссия осуществляет следующую последовательность действий: проводит обследование участка с предполагаемыми к вырубке деревьями и кустарниками; проверяет соответствие данных, содержащихся в представленных заявителем документах, фактическим данным;       3) составляет акт обследования зеленых насаждений  (Приложение № 4 к  настоящему Административному регламенту) и перечетную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 4) 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 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 3.3.5. Акт обследования  зеленых насаждений,  перечетная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 3.3.6. Выдача (направление) заявителю акта обследования, перечетной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 при личном обращении в Администрацию; посредством заказного почтового отправления с уведомлением о вручении. 3.3.7. Заявитель в течение  3 рабочих дней со дня получения акта обследования зеленых насаждений  обязан оплатить компенсационную стоимость за вырубку (снос) деревьев и кустарников. 3.3.8.Срок выполнения административной процедуры - 5 рабочих дней. 3.3.9. Критерием принятия решения является  наличие составленного комиссией акта обследования зеленых насаждений. 3.3.10.Результатом  административной процедуры  является  получение заявителем акта обследования земельного участка. 3.3.11. Способом фиксации результата выполнения административной процедуры является  подпись заявителя о получении акта  обследования   зеленых насаждений.   3.4. Оформление результата предоставления муниципальной услуги   3.4.1. Основанием для начала административной процедуры является наличие акта обследования  зеленых насаждений    подготовленного Комиссией, и перечетной ведомости подлежащих вырубке деревьев и кустарников, а также при </w:t>
      </w:r>
      <w:r w:rsidRPr="0033579B">
        <w:rPr>
          <w:rStyle w:val="a4"/>
          <w:rFonts w:ascii="Arial" w:eastAsia="Times New Roman" w:hAnsi="Arial" w:cs="Arial"/>
          <w:color w:val="252525"/>
          <w:sz w:val="24"/>
          <w:szCs w:val="24"/>
          <w:lang w:eastAsia="ru-RU"/>
        </w:rPr>
        <w:lastRenderedPageBreak/>
        <w:t xml:space="preserve">необходимости – квитанции об оплате компенсационной стоимости за вырубку деревьев и кустарников.  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 3.4.3. Подписанные  Главой  Мансуровского сельсовета Советского района порубочный   билет и (или) разрешение на пересадку деревьев и кустарников регистрируются в Журнале регистрации в соответствии с Инструкцией по делопроизводству. 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подписывается Главой Мансуровского  сельсовета. 3.4.5. Критерием принятия решения  является  наличие (отсутствие) оснований для предоставления   (отказа в предоставлении) муниципальной услуги. 3.4.6. Срок выполнения административной процедуры – 2  рабочих дня. 3.4.7. Результатом  выполнения административной процедуры является: - оформленный  порубочный билет - оформленное разрешение  на пересадку деревьев и кустарников. - уведомление об отказе в предоставлении порубочного билета и (или) разрешения на пересадку деревьев и кустарников. 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регистрации.     3.5. Выдача документа, являющегося результатом предоставления муниципальной услуги   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в предоставлении порубочного билета и (или) разрешения на пересадку деревьев и кустарников. 3.5.2. Способ получения результата предоставления  муниципальной услуги заявитель указывает в заявлении. 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  при личном  обращении заявителя в Администрацию;  заказным почтовым отправлением с уведомлением о вручении по адресу, указанному  в заявлении.   Документ, являющийся результатом предоставления муниципальной услуги в форме электронного документа   направляется на адрес электронной почты, указанный в заявлении. 3.5.4.  Критерий принятия решения не предусмотрен. 3.5.5.  Максимальный срок выполнения административной процедуры составляет 1 рабочий день. 3.5.6. Результатом административной процедуры является получение заявителем  результата муниципальной услуги. 3.5.7. Способ фиксации </w:t>
      </w:r>
      <w:r w:rsidRPr="0033579B">
        <w:rPr>
          <w:rStyle w:val="a4"/>
          <w:rFonts w:ascii="Arial" w:eastAsia="Times New Roman" w:hAnsi="Arial" w:cs="Arial"/>
          <w:color w:val="252525"/>
          <w:sz w:val="24"/>
          <w:szCs w:val="24"/>
          <w:lang w:eastAsia="ru-RU"/>
        </w:rPr>
        <w:lastRenderedPageBreak/>
        <w:t xml:space="preserve">результата выполнения административной процедуры  – отметка заявителя в Журнале регистрации  о получении экземпляра документа.   3.6.  Порядок исправления допущенных опечаток и ошибок в выданных в результате предоставления  муниципальной услуги документах.   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3.6.3. Критерием принятия решения является наличие допущенных опечаток и ошибок в выданных в результате предоставления муниципальной услуги документах. 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3.6.5. Способ фиксации результата выполнения административной процедуры  – регистрация в Журнале. 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IV.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Главы Мансуровского сельсовета Советского района.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w:t>
      </w:r>
      <w:r w:rsidRPr="0033579B">
        <w:rPr>
          <w:rStyle w:val="a4"/>
          <w:rFonts w:ascii="Arial" w:eastAsia="Times New Roman" w:hAnsi="Arial" w:cs="Arial"/>
          <w:color w:val="252525"/>
          <w:sz w:val="24"/>
          <w:szCs w:val="24"/>
          <w:lang w:eastAsia="ru-RU"/>
        </w:rPr>
        <w:lastRenderedPageBreak/>
        <w:t xml:space="preserve">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5.1.  Информация для заявителя о его праве подать жалобу на решение и (или) действие (бездействие) органа местного самоуправления, </w:t>
      </w:r>
      <w:r w:rsidRPr="0033579B">
        <w:rPr>
          <w:rStyle w:val="a4"/>
          <w:rFonts w:ascii="Arial" w:eastAsia="Times New Roman" w:hAnsi="Arial" w:cs="Arial"/>
          <w:color w:val="252525"/>
          <w:sz w:val="24"/>
          <w:szCs w:val="24"/>
          <w:lang w:eastAsia="ru-RU"/>
        </w:rPr>
        <w:lastRenderedPageBreak/>
        <w:t xml:space="preserve">предоставляющего муниципальную услугу, и (или) его должностных лиц, муниципальных служащих,  при предоставлении муниципальной услуги,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и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Жалобы рассматривают: Глава Мансуровского сельсовета Советского района; заместитель Главы Администрации Мансуровского сельсовета Советского района.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w:t>
      </w:r>
      <w:r w:rsidRPr="0033579B">
        <w:rPr>
          <w:rStyle w:val="a4"/>
          <w:rFonts w:ascii="Arial" w:eastAsia="Times New Roman" w:hAnsi="Arial" w:cs="Arial"/>
          <w:color w:val="252525"/>
          <w:sz w:val="24"/>
          <w:szCs w:val="24"/>
          <w:lang w:eastAsia="ru-RU"/>
        </w:rPr>
        <w:lastRenderedPageBreak/>
        <w:t xml:space="preserve">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Приложение  № 1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В Администрацию Мансуровского сельсовета  Советского района Курской области от ___________________________ ___________________________ (указать наименование заявителя (для юридических лиц), Ф.И.О. (для физических лиц и индивидуальных предпринимателей) _______________________________________________ (указать адрес, телефон (факс), электронная почта и иные реквизиты, позволяющие осуществлять взаимодействие с заявителем                                     ЗАЯВЛЕНИЕ   Прошу  предоставить  порубочный  билет  (разрешение на пересадку деревьев и кустарников): ____________________________________________________________________________ ____________________________________________________________________________ ____________________________________________________________________________ (указывается наименование и количество деревьев и кустарников, их состояние, диаметр ствола) расположенных на земле (земельном участке) по адресу__________________________ ____________________________________________________________________________ Земля (земельный участок) принадлежит ______________________________________ ____________________________________________________________________________ (указывается правообладатель земли (земельного участка) на праве____________________________________________________________________ (указывается право на землю (земельный участок) Обоснование (причины) вырубки деревьев и кустарников: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(указываются причины вырубки деревьев и кустарников)   Обязуюсь: 1) Произвести работы в соответствии с техникой безопасности. 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 3) Провести мероприятия по общему </w:t>
      </w:r>
      <w:r w:rsidRPr="0033579B">
        <w:rPr>
          <w:rStyle w:val="a4"/>
          <w:rFonts w:ascii="Arial" w:eastAsia="Times New Roman" w:hAnsi="Arial" w:cs="Arial"/>
          <w:color w:val="252525"/>
          <w:sz w:val="24"/>
          <w:szCs w:val="24"/>
          <w:lang w:eastAsia="ru-RU"/>
        </w:rPr>
        <w:lastRenderedPageBreak/>
        <w:t xml:space="preserve">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Результат муниципальной услуги выдать следующим способом: </w:t>
      </w:r>
      <w:r w:rsidRPr="0033579B">
        <w:rPr>
          <w:rStyle w:val="a4"/>
          <w:rFonts w:ascii="Arial" w:eastAsia="Times New Roman" w:hAnsi="Arial" w:cs="Arial"/>
          <w:color w:val="252525"/>
          <w:sz w:val="24"/>
          <w:szCs w:val="24"/>
          <w:lang w:eastAsia="ru-RU"/>
        </w:rPr>
        <w:t xml:space="preserve"> посредством личного обращения в Администрацию Мансуровского сельсовета Советского района Курской области: </w:t>
      </w:r>
      <w:r w:rsidRPr="0033579B">
        <w:rPr>
          <w:rStyle w:val="a4"/>
          <w:rFonts w:ascii="Arial" w:eastAsia="Times New Roman" w:hAnsi="Arial" w:cs="Arial"/>
          <w:color w:val="252525"/>
          <w:sz w:val="24"/>
          <w:szCs w:val="24"/>
          <w:lang w:eastAsia="ru-RU"/>
        </w:rPr>
        <w:t xml:space="preserve"> в форме электронного документа по адресу электронной почты __________________; </w:t>
      </w:r>
      <w:r w:rsidRPr="0033579B">
        <w:rPr>
          <w:rStyle w:val="a4"/>
          <w:rFonts w:ascii="Arial" w:eastAsia="Times New Roman" w:hAnsi="Arial" w:cs="Arial"/>
          <w:color w:val="252525"/>
          <w:sz w:val="24"/>
          <w:szCs w:val="24"/>
          <w:lang w:eastAsia="ru-RU"/>
        </w:rPr>
        <w:t xml:space="preserve"> 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Приложение: 1._____________________________________________________ на ___ листах 2._____________________________________________________ на ___ листах 3.… _________________________________________________________       _________________                                          __________                          ______  (Ф.И.О. заявителя)                                            подпись                                дата     подпись дата                                                                                                                                           Приложение  № 2 к административному регламенту  предоставлении муниципальной услуги      «Предоставление порубочного билета и (или) разрешения на пересадку деревьев и кустарников»       ОБРАЗЕЦ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К заявлению вырубку деревьев и кустарников в у д. № ___  по ул.                     сирень                            липа                 ель                             береза                    береза                                                                                                                                          расстояние                                 20 метров                                           расстояние 22 метра     Жилой дом № 11                                                                                                   Условные обозначения:                         - деревья (кустарники), требующие обрезки;                                        - деревья (кустарники), подлежащие вырубке;                         - деревья (кустарники) нужно сохранить.                   Приложение  № 3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АКТ обследования зеленых насаждений   "_____" ____________ 20_ г.                                                                         №_________       Комиссией  по вырубке и (или) пересадке  деревьев и кустарников   в составе:   Председателя ______________________________________________________________                           (должность, ф., и., о.) членов комиссии: __________________________________________________________                           (должность, ф., и., о.)                  __________________________________________________________                           (должность, ф., и., о.)                  __________________________________________________________                           (должность, ф., и., о.)                  __________________________________________________________                           (должность, ф., и., о.) по заявлению №  ____ от "___" _______ </w:t>
      </w:r>
      <w:r w:rsidRPr="0033579B">
        <w:rPr>
          <w:rStyle w:val="a4"/>
          <w:rFonts w:ascii="Arial" w:eastAsia="Times New Roman" w:hAnsi="Arial" w:cs="Arial"/>
          <w:color w:val="252525"/>
          <w:sz w:val="24"/>
          <w:szCs w:val="24"/>
          <w:lang w:eastAsia="ru-RU"/>
        </w:rPr>
        <w:lastRenderedPageBreak/>
        <w:t xml:space="preserve">20___ г. _____________________________                     (данные заявителя, почтовый адрес)   проведено  обследование  зеленых насаждений в связи с ___________________________                                  (обоснование необходимости вырубки/пересадки) ______________________________________________________________по адресу: ______________________________________________________________                                 (наименование объекта, адрес) заявляемых к вырубке ______________________________________________________________             Заключение:         комиссия  считает/не  считает   возможным  выдать порубочный билет и/или разрешение на пересадку  деревьев и кустарников заявителю.                    Приложение  № 4 к административному регламенту  предоставления муниципальной услуги « Предоставление порубочного билета и (или) разрешения на пересадку деревьев и кустарников»     ПЕРЕЧЕТНАЯ ВЕДОМОСТЬ ДЕРЕВЬЕВ И КУСТАРНИКОВ   N п/п Наименование породы Количество, шт. Диаметр, см Возраст, лет Высота, м Характеристика состояния зеленых насаждений деревьев кустарников 1 2 3 4 5 6 7 8                                                         Председатель комиссии   ______________________________________________________________                           (должность, ф., и., о.) Члены комиссии: __________________________________________________________                           (должность, ф., и., о.)                  __________________________________________________________                           (должность, ф., и., о.)                  __________________________________________________________                           (должность, ф., и., о.)                  __________________________________________________________                                    Приложение  № 5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П О Р У Б О Ч Н Ы Й    Б И Л Е Т № _____ «____»_____________ 20__г.                      от "___"________20__ г. Адрес: ________________________________________________________________ _______________________________________________________________________ Вид работ: _______________________________________________________________________ _______________________________________________________________________ На основании акта обследования  деревьев и кустарников № __________________ от ________________ Форма компенсационного озеленения: ____________________________________ Примечание: ___________________________________________________________       Оплата компенсационной стоимости: _______________________________________________     ________________________________________________________________________________                (Без оплаты / N платежного поручения и дата)   </w:t>
      </w:r>
      <w:r w:rsidRPr="0033579B">
        <w:rPr>
          <w:rStyle w:val="a4"/>
          <w:rFonts w:ascii="Arial" w:eastAsia="Times New Roman" w:hAnsi="Arial" w:cs="Arial"/>
          <w:color w:val="252525"/>
          <w:sz w:val="24"/>
          <w:szCs w:val="24"/>
          <w:lang w:eastAsia="ru-RU"/>
        </w:rPr>
        <w:lastRenderedPageBreak/>
        <w:t xml:space="preserve">Разрешается: Вырубить ________________________________________________ шт. деревьев ______________________________________________________ шт. кустарников Произвести обрезку: _____________________________________ шт. деревьев ______________________________________________________ шт. кустарников Другие виды работ: ___________________________________________________ Количество высаживаемых саженцев деревьев: ___________________________ Срок действия порубочного билета: ____________________________________ 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           Срок окончания действия порубочного билета "___" __________ 20__ г.           Информацию  о  выполнении  работ обязуюсь сообщить по телефону:____________________             Примечание:  В  случае  невыполнения работ по вырубке в указанные сроки документы подлежат переоформлению.     Порубочный билет получил ______________________________________                                                                          Ф.И.О., подпись, телефон       Глава  _________________________ сельсовета_________________                                   _______________                                                         (подпись)                                          (Ф.И.О.) М.П.                                                                                                                                        Приложение №  6 к Административному регламенту предоставления муниципальной услуги "Предоставление порубочного билета и (или) разрешения на пересадку деревьев и кустарников"   РАЗРЕШЕНИЕ НА ПЕРЕСАДКУ ДЕРЕВЬЕВ И КУСТАРНИКОВ   №  __________ от _______________ 20__ г.   Адрес: ________________________________________________________________ _______________________________________________________________________ Вид работ: ____________________________________________________________ _______________________________________________________________________ На основании акта обследования зеленых насаждений от № _____________ от _______________       Разрешается пересадить ________________________________________________     в количестве                            (количество, порода)   Адрес высадки: </w:t>
      </w:r>
      <w:r w:rsidRPr="0033579B">
        <w:rPr>
          <w:rStyle w:val="a4"/>
          <w:rFonts w:ascii="Arial" w:eastAsia="Times New Roman" w:hAnsi="Arial" w:cs="Arial"/>
          <w:color w:val="252525"/>
          <w:sz w:val="24"/>
          <w:szCs w:val="24"/>
          <w:lang w:eastAsia="ru-RU"/>
        </w:rPr>
        <w:lastRenderedPageBreak/>
        <w:t>_______________________________________________________________________ _______________________________________________________________________ Срок действия разрешения: _____________________________________________ Глава  сельсовета _______________________         ___________________              ________________                                                            (подпись)                                   (Ф.И.О.) М.П.                                                                                                                   Разрешение получил ____________________________________________________                                              (организация, должность, Ф.И.О., подпись, телефон)       Разрешение на пересадку закрыто _______________________________________                                                                            (дата, подпись)</w:t>
      </w:r>
    </w:p>
    <w:sectPr w:rsidR="00B16420" w:rsidRPr="0033579B"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33579B"/>
    <w:rsid w:val="00346A27"/>
    <w:rsid w:val="0037368D"/>
    <w:rsid w:val="003D7ED0"/>
    <w:rsid w:val="00404141"/>
    <w:rsid w:val="00411D8C"/>
    <w:rsid w:val="004270DB"/>
    <w:rsid w:val="00571B26"/>
    <w:rsid w:val="006636CA"/>
    <w:rsid w:val="007225C0"/>
    <w:rsid w:val="009511F7"/>
    <w:rsid w:val="009C44AA"/>
    <w:rsid w:val="009F7B91"/>
    <w:rsid w:val="00B16420"/>
    <w:rsid w:val="00B56A06"/>
    <w:rsid w:val="00E8384A"/>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9588</Words>
  <Characters>54652</Characters>
  <Application>Microsoft Office Word</Application>
  <DocSecurity>0</DocSecurity>
  <Lines>455</Lines>
  <Paragraphs>128</Paragraphs>
  <ScaleCrop>false</ScaleCrop>
  <Company>SPecialiST RePack</Company>
  <LinksUpToDate>false</LinksUpToDate>
  <CharactersWithSpaces>64112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21</cp:revision>
  <dcterms:created xsi:type="dcterms:W3CDTF">2023-09-30T06:23:00Z</dcterms:created>
  <dcterms:modified xsi:type="dcterms:W3CDTF">2023-09-30T06:40:00Z</dcterms:modified>
</cp:coreProperties>
</file>