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93B" w:rsidRDefault="00C7293B" w:rsidP="00C7293B">
      <w:pPr>
        <w:rPr>
          <w:rFonts w:ascii="Arial" w:eastAsia="Times New Roman" w:hAnsi="Arial" w:cs="Arial"/>
          <w:b/>
          <w:bCs/>
          <w:color w:val="252525"/>
          <w:sz w:val="20"/>
          <w:szCs w:val="20"/>
          <w:lang w:eastAsia="ru-RU"/>
        </w:rPr>
      </w:pPr>
      <w:r w:rsidRPr="00C7293B">
        <w:rPr>
          <w:rFonts w:ascii="Arial" w:eastAsia="Times New Roman" w:hAnsi="Arial" w:cs="Arial"/>
          <w:b/>
          <w:bCs/>
          <w:color w:val="252525"/>
          <w:sz w:val="20"/>
          <w:szCs w:val="20"/>
          <w:lang w:eastAsia="ru-RU"/>
        </w:rPr>
        <w:t>ПРОЕКТ АДМИНИСТРАЦИЯ СОВЕТСКОГО РАЙОНА КУРСКОЙ ОБЛАСТИ</w:t>
      </w:r>
    </w:p>
    <w:p w:rsidR="001016EC" w:rsidRDefault="00C7293B" w:rsidP="00C7293B">
      <w:pPr>
        <w:rPr>
          <w:rFonts w:ascii="Arial" w:eastAsia="Times New Roman" w:hAnsi="Arial" w:cs="Arial"/>
          <w:b/>
          <w:bCs/>
          <w:color w:val="252525"/>
          <w:sz w:val="20"/>
          <w:szCs w:val="20"/>
          <w:lang w:eastAsia="ru-RU"/>
        </w:rPr>
      </w:pPr>
      <w:r w:rsidRPr="00C7293B">
        <w:rPr>
          <w:rFonts w:ascii="Arial" w:eastAsia="Times New Roman" w:hAnsi="Arial" w:cs="Arial"/>
          <w:b/>
          <w:bCs/>
          <w:color w:val="252525"/>
          <w:sz w:val="20"/>
          <w:szCs w:val="20"/>
          <w:lang w:eastAsia="ru-RU"/>
        </w:rPr>
        <w:t xml:space="preserve">   </w:t>
      </w:r>
      <w:proofErr w:type="gramStart"/>
      <w:r w:rsidRPr="00C7293B">
        <w:rPr>
          <w:rFonts w:ascii="Arial" w:eastAsia="Times New Roman" w:hAnsi="Arial" w:cs="Arial"/>
          <w:b/>
          <w:bCs/>
          <w:color w:val="252525"/>
          <w:sz w:val="20"/>
          <w:szCs w:val="20"/>
          <w:lang w:eastAsia="ru-RU"/>
        </w:rPr>
        <w:t>П</w:t>
      </w:r>
      <w:proofErr w:type="gramEnd"/>
      <w:r w:rsidRPr="00C7293B">
        <w:rPr>
          <w:rFonts w:ascii="Arial" w:eastAsia="Times New Roman" w:hAnsi="Arial" w:cs="Arial"/>
          <w:b/>
          <w:bCs/>
          <w:color w:val="252525"/>
          <w:sz w:val="20"/>
          <w:szCs w:val="20"/>
          <w:lang w:eastAsia="ru-RU"/>
        </w:rPr>
        <w:t xml:space="preserve"> О С Т А Н О В Л Е Н И Е   от  ___________№  ________ Курская область, 306600, пос. Кшенский, ул. Пролетарская, 45</w:t>
      </w:r>
    </w:p>
    <w:p w:rsidR="00C7293B" w:rsidRDefault="00C7293B" w:rsidP="00C7293B">
      <w:pPr>
        <w:rPr>
          <w:rFonts w:ascii="Arial" w:eastAsia="Times New Roman" w:hAnsi="Arial" w:cs="Arial"/>
          <w:b/>
          <w:bCs/>
          <w:color w:val="252525"/>
          <w:sz w:val="20"/>
          <w:szCs w:val="20"/>
          <w:lang w:eastAsia="ru-RU"/>
        </w:rPr>
      </w:pPr>
    </w:p>
    <w:p w:rsidR="00C7293B" w:rsidRPr="00C7293B" w:rsidRDefault="00C7293B" w:rsidP="00C7293B">
      <w:r w:rsidRPr="00C7293B">
        <w:t>О назначении публичных слушаний по рассмотрению Проекта внесения изменений в Правила землепользования и застройки муниципального образования «Мансуровский сельсовет» Советского района Курской области</w:t>
      </w:r>
      <w:proofErr w:type="gramStart"/>
      <w:r w:rsidRPr="00C7293B">
        <w:t xml:space="preserve">   В</w:t>
      </w:r>
      <w:proofErr w:type="gramEnd"/>
      <w:r w:rsidRPr="00C7293B">
        <w:t xml:space="preserve"> целях соблюдения права человека на благоприятные условия жизнедеятельности,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создания условий для планировки и устойчивого развития территории муниципального образования, </w:t>
      </w:r>
      <w:proofErr w:type="gramStart"/>
      <w:r w:rsidRPr="00C7293B">
        <w:t>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сохранения окружающей среды и объектов культурного наследия в соответствии со         ст.ст. 5.1, 9, 24, 25, 28 Градостроительного кодекса Российской Федерации, руководствуясь ст. 28 Федерального закона от 06.10.2003 № 131-ФЗ «Об общих принципах организации местного самоуправления в Российской Федерации, Законом Курской</w:t>
      </w:r>
      <w:proofErr w:type="gramEnd"/>
      <w:r w:rsidRPr="00C7293B">
        <w:t xml:space="preserve"> области от 31.10.2006 № 76-ЗКО «О градостроительной деятельности в Курской области», Уставом муниципального района «Советский район» Курской области, Администрация Советского района Курской области ПОСТАНОВЛЯЕТ:   Назначить публичные слушания по рассмотрению Проекта внесения изменений в Правила землепользования и застройки муниципального образования «Мансуровский сельсовет» Советского района Курской области сроком с 5 февраля 2020 года по 6 марта 2020 года, с датами и местами проведения открытых обсуждений вышеуказанного проекта, согласно прилагаемому графику (приложение № 1). </w:t>
      </w:r>
      <w:proofErr w:type="gramStart"/>
      <w:r w:rsidRPr="00C7293B">
        <w:t>Опубликовать оповещение о начале публичных слушаний по рассмотрению Проекта внесения изменений в Правила землепользования и застройки муниципального образования «Мансуровский сельсовет» Советского района Курской области    (приложение № 2) на официальных сайтах муниципальных образований «Советский район» Курской области и «Мансуровский сельсовет» Советского района Курской области, а также обнародовать на информационных стендах расположенных: в здании Администрации Советского района Курской области по адресу:</w:t>
      </w:r>
      <w:proofErr w:type="gramEnd"/>
      <w:r w:rsidRPr="00C7293B">
        <w:t xml:space="preserve"> Курская область, п. Кшенский, ул. Пролетарская д.45; 1-й – здание магазина д. Бородаевка Советского  района; 2-й – здание  магазина д. Панское Советского  района; 3-й – здание Администрации Мансуровского сельсовета Советского  района. 4- й здание магазина д. Раково Советского района; 5- й здание Администрации Крестищенского сельсовета Советского района.   2.1. </w:t>
      </w:r>
      <w:proofErr w:type="gramStart"/>
      <w:r w:rsidRPr="00C7293B">
        <w:t>Разместить Проект</w:t>
      </w:r>
      <w:proofErr w:type="gramEnd"/>
      <w:r w:rsidRPr="00C7293B">
        <w:t xml:space="preserve">  внесения изменений в Правила землепользования и застройки муниципального образования «Мансуровский сельсовет» Советского района Курской области в сети Интернет на официальном сайте муниципального района «Советский район» Курской области http://sovetskiyr.rkursk.ru, а также на сайте муниципального образования «Мансуровский сельсовет» Советского района Курской области https://мансурово46.рф. 2.2. Определить следующие места </w:t>
      </w:r>
      <w:proofErr w:type="gramStart"/>
      <w:r w:rsidRPr="00C7293B">
        <w:t>размещения экспозиций  Проекта внесения изменений</w:t>
      </w:r>
      <w:proofErr w:type="gramEnd"/>
      <w:r w:rsidRPr="00C7293B">
        <w:t xml:space="preserve"> в Правила землепользования и застройки муниципального образования «Мансуровский сельсовет» Советского района Курской области: Курская область, п. Кшенский, ул. Пролетарская, 45(здание Администрации Советского района Курской области); Курская область, Советский район, с</w:t>
      </w:r>
      <w:proofErr w:type="gramStart"/>
      <w:r w:rsidRPr="00C7293B">
        <w:t>.М</w:t>
      </w:r>
      <w:proofErr w:type="gramEnd"/>
      <w:r w:rsidRPr="00C7293B">
        <w:t xml:space="preserve">ансурово (административное здание Администрации Мансуровского сельсовета Советского района Курской области). 2.3. Определить время работы экспозиций в рабочие дни с 10 час.              00 мин. до 17 час. 00 мин. с перерывом с 13 час. 00 мин. 14 час. 00 мин. в период с 5 февраля 2020 года по 6 марта 2020 года включительно. </w:t>
      </w:r>
      <w:r w:rsidRPr="00C7293B">
        <w:lastRenderedPageBreak/>
        <w:t xml:space="preserve">Создать комиссию по организации и проведению публичных слушаний по рассмотрению Проекта внесения изменений в Правила землепользования и застройки муниципального образования «Мансуровский сельсовет» Советского района Курской области и утвердить ее состав (приложение № 3). Утвердить положение о комиссии по организации и проведению публичных слушаний по рассмотрению Проекта внесения изменений в Правила землепользования и застройки муниципального образования «Мансуровский сельсовет» Советского района Курской области (приложение № 4). Утвердить порядок рассмотрения и учета поступивших предложений и замечаний по Проекту внесения изменений в Правила землепользования и застройки муниципального образования «Мансуровский сельсовет» Советского района Курской области (приложение № 5). Установить срок для приема предложений и замечаний от участников публичных слушаний по Проекту внесения изменений в Правила землепользования и застройки муниципального образования «Мансуровский сельсовет» Советского района Курской области с 10 час. 00 мин. 5 февраля 2020 года до 16 час. 00 мин. 6 марта 2020 года включительно. Опубликовать заключение о результатах публичных слушаний по рассмотрению Проекта внесения изменений в Правила землепользования и застройки муниципального образования «Мансуровский сельсовет» Советского района Курской области в срок не позднее 15 марта 2020 года. 8. </w:t>
      </w:r>
      <w:proofErr w:type="gramStart"/>
      <w:r w:rsidRPr="00C7293B">
        <w:t>Контроль за</w:t>
      </w:r>
      <w:proofErr w:type="gramEnd"/>
      <w:r w:rsidRPr="00C7293B">
        <w:t xml:space="preserve"> исполнением настоящего постановления оставляю за собой. Настоящее постановление вступает в силу со дня его официального опубликования на сайте муниципального района «Советский район» Курской области.     Глава Советского района                                                         В.М. Жилинков                                                                   Приложение № 1 к постановлению Администрации      Советского района Курской области от «____» ______ 2020года № ____   ГРАФИК проведения открытых обсуждений по рассмотрению Проекта внесения изменений в Правила землепользования и застройки муниципального образования «Мансуровский сельсовет» Советского района Курской области   № </w:t>
      </w:r>
      <w:proofErr w:type="gramStart"/>
      <w:r w:rsidRPr="00C7293B">
        <w:t>п</w:t>
      </w:r>
      <w:proofErr w:type="gramEnd"/>
      <w:r w:rsidRPr="00C7293B">
        <w:t>/п Наименование населенного пункта Место проведения открытых обсуждений Дата проведения открытых обсуждений Время проведения открытых обсуждений     1. с. Мансурово д. Пожидаевка х. Шевченко д. Раково с. Емельяновка д</w:t>
      </w:r>
      <w:proofErr w:type="gramStart"/>
      <w:r w:rsidRPr="00C7293B">
        <w:t>.Н</w:t>
      </w:r>
      <w:proofErr w:type="gramEnd"/>
      <w:r w:rsidRPr="00C7293B">
        <w:t>иколаево Здание МКУ К «Мансуровский ЦСДК»,  расположенное по адресу: Советский район,                                с. Мансурово, д.13 27.02.2020 11.30 2. с</w:t>
      </w:r>
      <w:proofErr w:type="gramStart"/>
      <w:r w:rsidRPr="00C7293B">
        <w:t>.К</w:t>
      </w:r>
      <w:proofErr w:type="gramEnd"/>
      <w:r w:rsidRPr="00C7293B">
        <w:t>рестище д.Екатериновка д. Усть-Крестище Здание  МКУК «Крестищенский  ЦСДК, расположенное по адресу: Советский район,                                с. Крестище, д.68 27.02.2020 13.30 3. с</w:t>
      </w:r>
      <w:proofErr w:type="gramStart"/>
      <w:r w:rsidRPr="00C7293B">
        <w:t>.К</w:t>
      </w:r>
      <w:proofErr w:type="gramEnd"/>
      <w:r w:rsidRPr="00C7293B">
        <w:t>шень д. Бородаевка д. Панское Здание Кшенского СДК, расположенное по адресу: Советский район,  с. Кшень, д.28 27.02.2020 12.30                                          Приложение № 2 к постановлению Администрации      Советского района Курской области от «____» ______ 2020 года № ____   Оповещение о начале публичных слушаний</w:t>
      </w:r>
      <w:proofErr w:type="gramStart"/>
      <w:r w:rsidRPr="00C7293B">
        <w:t xml:space="preserve"> Н</w:t>
      </w:r>
      <w:proofErr w:type="gramEnd"/>
      <w:r w:rsidRPr="00C7293B">
        <w:t xml:space="preserve">а публичные слушания представляется проект внесения изменений в Правила землепользования и застройки муниципального образования «Мансуровский сельсовет» Советского района Курской области. Публичные слушания проводятся в порядке, установленном Градостроительным кодексом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муниципального района «Советский район» Курской области, утвержденным решением Представительного Собрания Советского района Курской области от   23.05.2018 года    №  298. Орган, уполномоченный на проведение публичных слушаний - комиссия по организации и проведению публичных слушаний по проекту внесения изменений в Правила землепользования и застройки «Мансуровский сельсовет» Советского района Курской области. Срок проведения публичных слушаний - с 05.02.2020 по 06.03.2020. Собрания участников публичных слушаний состоятся 27.02.2020года  согласно прилагаемому Графику (приложение №1). Информационные материалы по теме публичных слушаний представлены на экспозициях. Экспозиции будут открыты с понедельника по пятницу с 10 час. 00 </w:t>
      </w:r>
      <w:r w:rsidRPr="00C7293B">
        <w:lastRenderedPageBreak/>
        <w:t xml:space="preserve">мин. до 17 час. 00 мин. с перерывом с 13 час. 00 мин. до 14 час. 00 мин. в период с           5 февраля 2020года </w:t>
      </w:r>
      <w:proofErr w:type="gramStart"/>
      <w:r w:rsidRPr="00C7293B">
        <w:t>по</w:t>
      </w:r>
      <w:proofErr w:type="gramEnd"/>
      <w:r w:rsidRPr="00C7293B">
        <w:t xml:space="preserve"> 6 марта 2020 года включительно. В местах размещения экспозиций будут проводиться консультации по теме публичных слушаний. </w:t>
      </w:r>
      <w:proofErr w:type="gramStart"/>
      <w:r w:rsidRPr="00C7293B">
        <w:t>В период публичных слушаний участники публичных слушаний имеют право представлять свои предложения и замечания в срок с 10 час. 00 мин. 5 февраля  2020 года  до 16 час. 00 мин. 6 марта 2020 года (включительно) по обсуждаемому Проекту посредством: - записи предложений и замечаний в период работы экспозиции; - личного обращения в адрес комиссии;</w:t>
      </w:r>
      <w:proofErr w:type="gramEnd"/>
      <w:r w:rsidRPr="00C7293B">
        <w:t xml:space="preserve">  - официального сайта муниципального образования «Советский район» Курской области; - выступления на собрании участников публичных слушаний. </w:t>
      </w:r>
      <w:proofErr w:type="gramStart"/>
      <w:r w:rsidRPr="00C7293B">
        <w:t>Информационные материалы по Проекту внесения изменений в Правила землепользования и застройки муниципального образования «Мансуровский сельсовет» Советского района Курской области, размещены в сети Интернет на официальном сайте муниципального района «Советский район» Курской области http://sovetskiyr.rkursk.ru, а также на сайте муниципального образования «Мансуровский сельсовет» Советского района Курской области https://мансурово46.рф.</w:t>
      </w:r>
      <w:proofErr w:type="gramEnd"/>
      <w:r w:rsidRPr="00C7293B">
        <w:t xml:space="preserve"> Приложение № 3 Утверждено Постановлением Администрации Советского района Курской области      от «___» ______ 2020 года № ___     СОСТАВ КОМИССИИ по организации проведению публичных слушаний по рассмотрению Проекта внесения изменений в Правила землепользования и застройки муниципального образования «Мансуровский сельсовет» Советского района Курской области                        Председатель:           Стрельцова Людмила Владимировна -  заместитель Главы Администрации Советского района       Заместитель председателя комиссии:   Пашкова Марина Витальевна - начальник отдела ЖКХ, строительства, архитектуры, транспорта, связи и экологии Администрации Советского района Секретарь комиссии:     Адоньева Раиса Александровна - консультант  отдела ЖКХ, строительства, архитектуры, транспорта, связи и экологии Администрации Советского района Члены комиссии:     Русакова Татьяна Владимировна - начальник  отдела по имущественным и земельным правоотношениям Администрации Советского района Анненков Александр Алексеевич - Глава  Мансуровского сельсовета (по согласованию) Виневская Светлана Владиславовна - заместитель Главы Администрации Мансуровского сельсовета (по согласованию); Смольняков  Александр Николаевич - Депутат МО Мансуровского сельсовета (по согласованию); </w:t>
      </w:r>
      <w:proofErr w:type="gramStart"/>
      <w:r w:rsidRPr="00C7293B">
        <w:t>Бондарева Татьяна Викторовна - Ведущий юрисконсульт МКУ «Управление хозяйственного обслуживания» Советского района (по согласованию)             Приложение № 4 Утверждено постановлением Администрации Советского района Курской области от «____» _______ 2020года № _____   ПОЛОЖЕНИЕ   о комиссии по организации и проведению публичных слушаний по рассмотрению Проекта внесения изменений в Правила землепользования и застройки муниципального образования «Мансуровский сельсовет» Советского района Курской области   Настоящее Положение разработано для рассмотрения Проекта о внесении изменений</w:t>
      </w:r>
      <w:proofErr w:type="gramEnd"/>
      <w:r w:rsidRPr="00C7293B">
        <w:t xml:space="preserve"> </w:t>
      </w:r>
      <w:proofErr w:type="gramStart"/>
      <w:r w:rsidRPr="00C7293B">
        <w:t>в Правила землепользования и застройки муниципального образования «Мансуровский сельсовет» Советского района Курской области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 соответствии с Градостроительным кодексом Российской Федерации, Федеральным законом Российской Федерации от 06.10.2003 № 131-Ф3 «Об общих принципах организации местного самоуправления в Российской Федерации», Законом Курской области от</w:t>
      </w:r>
      <w:proofErr w:type="gramEnd"/>
      <w:r w:rsidRPr="00C7293B">
        <w:t xml:space="preserve"> </w:t>
      </w:r>
      <w:proofErr w:type="gramStart"/>
      <w:r w:rsidRPr="00C7293B">
        <w:t xml:space="preserve">31.10.2006 № 76-ЗКО «О градостроительной деятельности в Курской области», Положением об организации и проведении общественных обсуждений или публичных слушаний по вопросам градостроительной деятельности на территории муниципального района «Советский район» Курской области, утвержденного Решением Представительного Собрания Советского района Курской области от   23.05.2018 года    №  298. 1.Общие положения Комиссия по организации и проведению публичных слушаний по рассмотрению Проекта внесения изменений </w:t>
      </w:r>
      <w:r w:rsidRPr="00C7293B">
        <w:lastRenderedPageBreak/>
        <w:t>в Правила землепользования</w:t>
      </w:r>
      <w:proofErr w:type="gramEnd"/>
      <w:r w:rsidRPr="00C7293B">
        <w:t xml:space="preserve"> и застройки муниципального образования «Мансуровский сельсовет» Советского района Курской области (далее - Комиссия) создается в целях организации проведения публичных слушаний по указанному выше Проекту. Комиссия в своей деятельности руководствуется действующим законодательством Российской Федерации, законодательством Курской области, нормативно-правовыми актами органов местного самоуправления муниципального района «Советский район» Курской области. Комиссия создается на основании постановления Администрации Советского района Курской области. Материально-техническое, информационное и документальное обеспечение деятельности Комиссии осуществляется Администрацией Советского района. Комиссия является организатором публичных слушаний по рассмотрению Проекта внесения изменений в Правила землепользования и застройки муниципального образования «Мансуровский сельсовет» Советского района Курской области (далее – Проект) и действует в период организации и проведения публичных слушаний. </w:t>
      </w:r>
      <w:proofErr w:type="gramStart"/>
      <w:r w:rsidRPr="00C7293B">
        <w:t>Комиссия принимает решения в соответствии с компетенцией, установленной Градостроительным кодексом Российской Федерации, Законом Курской области от 31.10.2006 № 76-ЗКО «О градостроительной деятельности в Курской области», Положением об организации и проведении общественных обсуждений или публичных слушаний по вопросам градостроительной деятельности на территории муниципального района «Советский район» Курской области, утвержденным Решением Представительного Собрания Советского района Курской области от  23.05.2018 года    №  298 и настоящим</w:t>
      </w:r>
      <w:proofErr w:type="gramEnd"/>
      <w:r w:rsidRPr="00C7293B">
        <w:t xml:space="preserve"> Положением. Организация деятельности Комиссии Заседания Комиссии проводятся по мере необходимости, время и место проведения устанавливается председателем Комиссии. Заседание Комиссии правомочно, если на нем присутствует не менее половины ее членов. Решения Комиссии по вопросам, отнесенным к ее компетенции, принимаются открытым голосованием, большинством голосов присутствующих на заседании членов Комиссии. Каждый член Комиссии обладает правом одного голоса. При равенстве голосов принятым считается решение, за которое проголосовал председательствующий на заседании Комиссии. Заседания Комиссии оформляются протоколом. Протокол подписывается присутствующими на заседании членами комиссии.   Полномочия председателя Комиссии</w:t>
      </w:r>
      <w:proofErr w:type="gramStart"/>
      <w:r w:rsidRPr="00C7293B">
        <w:t xml:space="preserve"> Р</w:t>
      </w:r>
      <w:proofErr w:type="gramEnd"/>
      <w:r w:rsidRPr="00C7293B">
        <w:t>уководит и контролирует деятельностью Комиссии. Распределяет обязанности между членами Комиссии. Ведет заседания Комиссии. Утверждает повестки дня заседаний Комиссии. Снимает с обсуждения вопросы, не касающиеся повестки дня, а также замечания, предложения и дополнения, с которыми не ознакомлены члены Комиссии. Привлекает к участию в работе Комиссии специалистов Администрации Советского района Курской области, а также других специалистов, обладающих необходимыми знаниями и информацией по вопросам, выносимым на рассмотрение Комиссии. Созывает в случае необходимости внеочередное заседание Комиссии. Осуществляет иные полномочия по организации и обеспечению деятельности Комиссии. После окончания процедуры публичных слушаний председатель Комиссии передает все материалы публичных слушаний в Администрацию Советского района Курской области.   Полномочия заместителя председателя Комиссии</w:t>
      </w:r>
      <w:proofErr w:type="gramStart"/>
      <w:r w:rsidRPr="00C7293B">
        <w:t xml:space="preserve"> И</w:t>
      </w:r>
      <w:proofErr w:type="gramEnd"/>
      <w:r w:rsidRPr="00C7293B">
        <w:t>сполняет обязанности председателя Комиссии в случае его вынужденного отсутствия. Выполняет отдельные полномочия председателя Комиссии по его поручению, организовывает проведение заседаний Комиссии. Осуществляет взаимодействие с проектной организацией - разработчиком Проекта. Обобщает внесенные замечания, предложения и дополнения к Проекту, ставит их на голосование для выработки решения и внесения в протокол. Контролирует правильность и своевременность подготовки секретарем Комиссии протоколов заседаний временной комиссии с изложением особых мнений, высказанных на заседаниях членами Комиссии.   Полномочия секретаря Комиссии</w:t>
      </w:r>
      <w:proofErr w:type="gramStart"/>
      <w:r w:rsidRPr="00C7293B">
        <w:t xml:space="preserve"> В</w:t>
      </w:r>
      <w:proofErr w:type="gramEnd"/>
      <w:r w:rsidRPr="00C7293B">
        <w:t xml:space="preserve">едет протокол заседания Комиссии, представляет его для подписания председателю Комиссии. Контролирует своевременное поступление на рассмотрение Комиссии поданных участниками публичных слушаний замечаний и предложений к </w:t>
      </w:r>
      <w:r w:rsidRPr="00C7293B">
        <w:lastRenderedPageBreak/>
        <w:t>Проекту. Осуществляет сбор замечаний и предложений и представляет их для рассмотрения членам Комиссии. Извещает всех членов Комиссии о дате внеочередного заседания.   Полномочия членов Комиссии</w:t>
      </w:r>
      <w:proofErr w:type="gramStart"/>
      <w:r w:rsidRPr="00C7293B">
        <w:t xml:space="preserve"> П</w:t>
      </w:r>
      <w:proofErr w:type="gramEnd"/>
      <w:r w:rsidRPr="00C7293B">
        <w:t xml:space="preserve">ринимают участие в формировании вопросов повестки дня заседаний Комиссии. Участвуют в обсуждении и голосовании по вопросам, выносимым на рассмотрение Комиссии. Высказывают замечания, предложения в письменном или устном виде, касающиеся основных положений Проекта, которые подлежат отражению в протоколе заседания Комиссии. Своевременно выполняют все поручения председателя и заместителя председателя Комиссии.   </w:t>
      </w:r>
      <w:proofErr w:type="gramStart"/>
      <w:r w:rsidRPr="00C7293B">
        <w:t>Приложение № 5 Утвержден постановлением Администрации Советского района Курской области от «____» _______ 2020 года № _____   ПОРЯДОК рассмотрения и учета поступивших предложений, замечаний по Проекту  внесения изменений в Правила землепользования и застройки  муниципального образования «Мансуровский сельсовет» Советского района Курской области            Настоящий Порядок рассмотрения и учета поступивших предложений, замечаний по Проекту (далее – Порядок) разработан в соответствии с требованиями Градостроительного кодекса Российской Федерации, Федерального закона от</w:t>
      </w:r>
      <w:proofErr w:type="gramEnd"/>
      <w:r w:rsidRPr="00C7293B">
        <w:t xml:space="preserve"> </w:t>
      </w:r>
      <w:proofErr w:type="gramStart"/>
      <w:r w:rsidRPr="00C7293B">
        <w:t>06.10.2003 № 131-ФЗ «Об общих принципах организации местного самоуправления в Российской Федерации», Закона Курской области от 31.10.2006 № 76-ЗКО «О градостроительной деятельности в Курской области», Положения об организации и проведении общественных обсуждений или публичных слушаний по вопросам градостроительной деятельности на территории Советского района Курской области, утвержденного Решением Представительного Собрания Советского района Курской области от 23.05.2018 года    №  298, и регулирует порядок внесения, рассмотрения</w:t>
      </w:r>
      <w:proofErr w:type="gramEnd"/>
      <w:r w:rsidRPr="00C7293B">
        <w:t xml:space="preserve"> и учета предложений по Проекту о внесении изменений в Правила землепользования и застройки муниципального образования «Мансуровский сельсовет» Советского района Курской области.          Настоящий Порядок имеет целью обеспечение реализации населением конституционного права на местное самоуправление.   Общие положения   1.1. Предложения и замечания по опубликованному Проекту вносятся по результатам публичных слушаний.          1.2. Предложения и замечания по Проекту передаются в Комиссию для рассмотрения.          1.3. Предложения и замечания по опубликованному Проекту также могут вноситься:          1) гражданами, проживающими на территории муниципального образования «Мансуровский сельсовет» Советского района Курской области, в порядке индивидуального или коллективного обращения;          2) правообладателями находящихся в границах территории муниципального образования «Мансуровский сельсовет» Советского района Курской области земельных участков и (или) расположенных на них объектов капитального строительства, а также правообладателями помещений, являющихся частью указанных объектов капитального строительства. 1.4. По итогам изучения, анализа и обобщения внесенных предложений, замечаний о дополнениях и (или) изменениях по Проекту Комиссия составляет заключение, которое должно содержать следующее: 1) дата оформления заключения о результатах публичных слушаний; 2) наименование проекта, рассмотренного на публичных слушаниях, сведения о количестве участников публичных слушаний, которые приняли участие в публичных слушаниях; </w:t>
      </w:r>
      <w:proofErr w:type="gramStart"/>
      <w:r w:rsidRPr="00C7293B">
        <w:t>3) реквизиты протокола публичных слушаний, на основании которого подготовлено заключение о результатах публичных слушаний; 4) содержание внесенных предложений и замечаний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публичных слушаний.</w:t>
      </w:r>
      <w:proofErr w:type="gramEnd"/>
      <w:r w:rsidRPr="00C7293B">
        <w:t xml:space="preserve"> В случае внесения несколькими участниками публичных слушаний одинаковых предложений и замечаний допускается обобщение таких предложений и замечаний; 5) аргументированные рекомендации Комиссии о целесообразности или нецелесообразности учета внесенных участниками публичных слушаний предложений и замечаний и выводы по </w:t>
      </w:r>
      <w:r w:rsidRPr="00C7293B">
        <w:lastRenderedPageBreak/>
        <w:t xml:space="preserve">результатам публичных слушаний. 1.5. Комиссия представляет свое заключение и материалы деятельности с приложением всех поступивших предложений, замечаний по Проекту Главе Советского района Курской области.   Порядок учета поступивших предложений, замечаний о дополнении и (или) изменениях по Проекту внесения изменений в Правила землепользования и застройки муниципального образования «Мансуровский сельсовет» Советского района Курской области            2.1. Комиссия в период проведения публичных слушаний регистрирует участников публичных слушаний (физических и юридических лиц) в журналах по следующим формам:   № </w:t>
      </w:r>
      <w:proofErr w:type="gramStart"/>
      <w:r w:rsidRPr="00C7293B">
        <w:t>п</w:t>
      </w:r>
      <w:proofErr w:type="gramEnd"/>
      <w:r w:rsidRPr="00C7293B">
        <w:t xml:space="preserve">/п ФИО Дата рождения Адрес места жительства (регистрации) подпись             № п/п Наименование юридического лица ОГРН   Место нахождения, Адрес                    2.2. Предложения и замечания по опубликованному Проекту вносятся с момента их опубликования на рассмотрение Комиссии по следующей форме:   Дата поступления предложения, замечания Статья, № пункта Содержание предложения, замечания, поправки Обоснование предложения, замечания, поправки Автор предложения, замечания, поправки             Порядок рассмотрения поступивших предложений и замечаний по Проекту внесения изменений в Правила землепользования и застройки муниципального образования «Мансуровский сельсовет» Советского района Курской области   3.1. Внесенные предложения и замечания в Проект регистрируются Комиссией по форме, указанной в пункте 2.2. настоящего Порядка. 3.2. Предложения и замечания по Проекту должны соответствовать Конституции Российской Федерации, Федеральному законодательству, законодательству Курской области, а также нормативно-правовым актам органов местного самоуправления. 3.3. Предложения и замечания по Проекту в виде конкретных отдельных положений должны соответствовать следующим требованиям: 1) обеспечивать однозначное толкование предложений Проекта; 2) не допускать противоречия либо несогласованности с другими законодательными актами и Проекта. 3.4. Внесенные предложения и замечания по Проекту предварительно изучаются членами Комиссии на соответствие требованиям, предъявляемым настоящим Порядком. 3.5. Предложения и замечания по Проекту, внесенные с нарушением порядка и сроков, Комиссия оставляет без рассмотрения. 3.6. Комиссия рассматривает поступившие предложения и замечания и принимает соответствующее заключение. 3.7. На основании заключения Комиссия отклоняет внесенные предложения, замечания о дополнениях и (или) изменениях в Проект, не соответствующие требованиям, предъявляемым настоящим Порядком. 3.8. Предложения, замечания о дополнениях и (или) изменениях в Проект, признание </w:t>
      </w:r>
      <w:proofErr w:type="gramStart"/>
      <w:r w:rsidRPr="00C7293B">
        <w:t>соответствующими</w:t>
      </w:r>
      <w:proofErr w:type="gramEnd"/>
      <w:r w:rsidRPr="00C7293B">
        <w:t xml:space="preserve"> требованиям, предъявляемым настоящим Порядком, подлежат изучению, анализу, обобщению и учету Комиссией.</w:t>
      </w:r>
    </w:p>
    <w:sectPr w:rsidR="00C7293B" w:rsidRPr="00C7293B" w:rsidSect="00E214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73BC4"/>
    <w:multiLevelType w:val="multilevel"/>
    <w:tmpl w:val="962E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1E5BB8"/>
    <w:multiLevelType w:val="multilevel"/>
    <w:tmpl w:val="C9E8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BB2E38"/>
    <w:rsid w:val="00010F3B"/>
    <w:rsid w:val="000147A2"/>
    <w:rsid w:val="000A1AAD"/>
    <w:rsid w:val="001016EC"/>
    <w:rsid w:val="00333C1A"/>
    <w:rsid w:val="003C7FC4"/>
    <w:rsid w:val="00487B94"/>
    <w:rsid w:val="004E2173"/>
    <w:rsid w:val="004F54B3"/>
    <w:rsid w:val="009177EB"/>
    <w:rsid w:val="00920824"/>
    <w:rsid w:val="009A1D2F"/>
    <w:rsid w:val="00A32532"/>
    <w:rsid w:val="00A44AB5"/>
    <w:rsid w:val="00A46511"/>
    <w:rsid w:val="00A64674"/>
    <w:rsid w:val="00A81916"/>
    <w:rsid w:val="00BB2E38"/>
    <w:rsid w:val="00BB6ADF"/>
    <w:rsid w:val="00BC3894"/>
    <w:rsid w:val="00C10864"/>
    <w:rsid w:val="00C7293B"/>
    <w:rsid w:val="00CD5D91"/>
    <w:rsid w:val="00D76E2D"/>
    <w:rsid w:val="00E04462"/>
    <w:rsid w:val="00E1700F"/>
    <w:rsid w:val="00E214EF"/>
    <w:rsid w:val="00E7711E"/>
    <w:rsid w:val="00F03033"/>
    <w:rsid w:val="00F94CB7"/>
    <w:rsid w:val="00FE10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4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08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0864"/>
    <w:rPr>
      <w:b/>
      <w:bCs/>
    </w:rPr>
  </w:style>
  <w:style w:type="character" w:styleId="a5">
    <w:name w:val="Emphasis"/>
    <w:basedOn w:val="a0"/>
    <w:uiPriority w:val="20"/>
    <w:qFormat/>
    <w:rsid w:val="00C10864"/>
    <w:rPr>
      <w:i/>
      <w:iCs/>
    </w:rPr>
  </w:style>
  <w:style w:type="character" w:styleId="a6">
    <w:name w:val="Hyperlink"/>
    <w:basedOn w:val="a0"/>
    <w:uiPriority w:val="99"/>
    <w:semiHidden/>
    <w:unhideWhenUsed/>
    <w:rsid w:val="00D76E2D"/>
    <w:rPr>
      <w:color w:val="0000FF"/>
      <w:u w:val="single"/>
    </w:rPr>
  </w:style>
</w:styles>
</file>

<file path=word/webSettings.xml><?xml version="1.0" encoding="utf-8"?>
<w:webSettings xmlns:r="http://schemas.openxmlformats.org/officeDocument/2006/relationships" xmlns:w="http://schemas.openxmlformats.org/wordprocessingml/2006/main">
  <w:divs>
    <w:div w:id="480461401">
      <w:bodyDiv w:val="1"/>
      <w:marLeft w:val="0"/>
      <w:marRight w:val="0"/>
      <w:marTop w:val="0"/>
      <w:marBottom w:val="0"/>
      <w:divBdr>
        <w:top w:val="none" w:sz="0" w:space="0" w:color="auto"/>
        <w:left w:val="none" w:sz="0" w:space="0" w:color="auto"/>
        <w:bottom w:val="none" w:sz="0" w:space="0" w:color="auto"/>
        <w:right w:val="none" w:sz="0" w:space="0" w:color="auto"/>
      </w:divBdr>
      <w:divsChild>
        <w:div w:id="215436576">
          <w:marLeft w:val="0"/>
          <w:marRight w:val="0"/>
          <w:marTop w:val="0"/>
          <w:marBottom w:val="0"/>
          <w:divBdr>
            <w:top w:val="none" w:sz="0" w:space="0" w:color="auto"/>
            <w:left w:val="none" w:sz="0" w:space="0" w:color="auto"/>
            <w:bottom w:val="none" w:sz="0" w:space="0" w:color="auto"/>
            <w:right w:val="none" w:sz="0" w:space="0" w:color="auto"/>
          </w:divBdr>
          <w:divsChild>
            <w:div w:id="1128283114">
              <w:marLeft w:val="0"/>
              <w:marRight w:val="0"/>
              <w:marTop w:val="0"/>
              <w:marBottom w:val="0"/>
              <w:divBdr>
                <w:top w:val="none" w:sz="0" w:space="0" w:color="auto"/>
                <w:left w:val="none" w:sz="0" w:space="0" w:color="auto"/>
                <w:bottom w:val="none" w:sz="0" w:space="0" w:color="auto"/>
                <w:right w:val="none" w:sz="0" w:space="0" w:color="auto"/>
              </w:divBdr>
              <w:divsChild>
                <w:div w:id="1128739952">
                  <w:marLeft w:val="-188"/>
                  <w:marRight w:val="-188"/>
                  <w:marTop w:val="0"/>
                  <w:marBottom w:val="0"/>
                  <w:divBdr>
                    <w:top w:val="none" w:sz="0" w:space="0" w:color="auto"/>
                    <w:left w:val="none" w:sz="0" w:space="0" w:color="auto"/>
                    <w:bottom w:val="none" w:sz="0" w:space="0" w:color="auto"/>
                    <w:right w:val="none" w:sz="0" w:space="0" w:color="auto"/>
                  </w:divBdr>
                  <w:divsChild>
                    <w:div w:id="1686246573">
                      <w:marLeft w:val="0"/>
                      <w:marRight w:val="0"/>
                      <w:marTop w:val="0"/>
                      <w:marBottom w:val="0"/>
                      <w:divBdr>
                        <w:top w:val="none" w:sz="0" w:space="0" w:color="auto"/>
                        <w:left w:val="none" w:sz="0" w:space="0" w:color="auto"/>
                        <w:bottom w:val="none" w:sz="0" w:space="0" w:color="auto"/>
                        <w:right w:val="none" w:sz="0" w:space="0" w:color="auto"/>
                      </w:divBdr>
                      <w:divsChild>
                        <w:div w:id="655189225">
                          <w:marLeft w:val="0"/>
                          <w:marRight w:val="0"/>
                          <w:marTop w:val="0"/>
                          <w:marBottom w:val="0"/>
                          <w:divBdr>
                            <w:top w:val="none" w:sz="0" w:space="0" w:color="auto"/>
                            <w:left w:val="none" w:sz="0" w:space="0" w:color="auto"/>
                            <w:bottom w:val="none" w:sz="0" w:space="0" w:color="auto"/>
                            <w:right w:val="none" w:sz="0" w:space="0" w:color="auto"/>
                          </w:divBdr>
                          <w:divsChild>
                            <w:div w:id="47271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699446">
      <w:bodyDiv w:val="1"/>
      <w:marLeft w:val="0"/>
      <w:marRight w:val="0"/>
      <w:marTop w:val="0"/>
      <w:marBottom w:val="0"/>
      <w:divBdr>
        <w:top w:val="none" w:sz="0" w:space="0" w:color="auto"/>
        <w:left w:val="none" w:sz="0" w:space="0" w:color="auto"/>
        <w:bottom w:val="none" w:sz="0" w:space="0" w:color="auto"/>
        <w:right w:val="none" w:sz="0" w:space="0" w:color="auto"/>
      </w:divBdr>
    </w:div>
    <w:div w:id="1664747211">
      <w:bodyDiv w:val="1"/>
      <w:marLeft w:val="0"/>
      <w:marRight w:val="0"/>
      <w:marTop w:val="0"/>
      <w:marBottom w:val="0"/>
      <w:divBdr>
        <w:top w:val="none" w:sz="0" w:space="0" w:color="auto"/>
        <w:left w:val="none" w:sz="0" w:space="0" w:color="auto"/>
        <w:bottom w:val="none" w:sz="0" w:space="0" w:color="auto"/>
        <w:right w:val="none" w:sz="0" w:space="0" w:color="auto"/>
      </w:divBdr>
    </w:div>
    <w:div w:id="211165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3402</Words>
  <Characters>19392</Characters>
  <Application>Microsoft Office Word</Application>
  <DocSecurity>0</DocSecurity>
  <Lines>161</Lines>
  <Paragraphs>45</Paragraphs>
  <ScaleCrop>false</ScaleCrop>
  <Company>SPecialiST RePack</Company>
  <LinksUpToDate>false</LinksUpToDate>
  <CharactersWithSpaces>22749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24</cp:revision>
  <dcterms:created xsi:type="dcterms:W3CDTF">2023-09-27T12:40:00Z</dcterms:created>
  <dcterms:modified xsi:type="dcterms:W3CDTF">2023-09-27T12:58:00Z</dcterms:modified>
</cp:coreProperties>
</file>