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  </w:t>
      </w:r>
      <w:r>
        <w:rPr>
          <w:rStyle w:val="a4"/>
          <w:rFonts w:ascii="Tahoma" w:hAnsi="Tahoma" w:cs="Tahoma"/>
          <w:color w:val="252525"/>
        </w:rPr>
        <w:t>О</w:t>
      </w:r>
      <w:r>
        <w:rPr>
          <w:rStyle w:val="a4"/>
          <w:rFonts w:ascii="Tahoma" w:hAnsi="Tahoma" w:cs="Tahoma"/>
          <w:color w:val="252525"/>
          <w:sz w:val="15"/>
          <w:szCs w:val="15"/>
        </w:rPr>
        <w:t>повещение о начале публичных слушаний по проекту внесения изменений в Правила землепользования и застройки муниципального образования «Мансуровский сельсовет» </w:t>
      </w:r>
      <w:r>
        <w:rPr>
          <w:rStyle w:val="a4"/>
          <w:rFonts w:ascii="Tahoma" w:hAnsi="Tahoma" w:cs="Tahoma"/>
          <w:color w:val="252525"/>
          <w:sz w:val="20"/>
          <w:szCs w:val="20"/>
        </w:rPr>
        <w:t>Советского района Курской области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На публичные слушания представляется проект внесения изменений в Правила землепользования и застройки муниципального образования «Мансуровский сельсовет» Советского района Курской области.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Публичные слушания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«Советский район» Курской области, утвержденным решением Представительного Собрания Советского района Курской области от   23.05.2018 года    №  298.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Орган, уполномоченный на проведение публичных слушаний - комиссия по организации и проведению публичных слушаний по проекту внесения изменений в Правила землепользования и застройки «Мансуровский сельсовет» Советского района Курской области.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Срок проведения публичных слушаний - с 05.02.2020 по 06.03.2020.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Собрания участников публичных слушаний состоятся 27.02.2020года  согласно прилагаемому Графику (приложение №1).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Информационные материалы по теме публичных слушаний представлены на экспозициях.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Экспозиции будут открыты с понедельника по пятницу с 10 час. 00 мин. до 17 час. 00 мин. с перерывом с 13 час. 00 мин. до 14 час. 00 мин. в период с           5 февраля 2020года по 6 марта 2020 года включительно.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В местах размещения экспозиций будут проводиться консультации по теме публичных слушаний.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В период публичных слушаний участники публичных слушаний имеют право представлять свои предложения и замечания в срок с 10 час. 00 мин. 5 февраля  2020 года  до 16 час. 00 мин. 6 марта 2020 года (включительно) по обсуждаемому Проекту посредством: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- записи предложений и замечаний в период работы экспозиции;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- личного обращения в адрес комиссии; 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- официального сайта муниципального образования «Советский район» Курской области;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- выступления на собрании участников публичных слушаний.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Информационные материалы по Проекту внесения изменений в Правила землепользования и застройки муниципального образования «Мансуровский сельсовет» Советского района Курской области, размещены в сети Интернет на официальном сайте муниципального района «Советский район» Курской области </w:t>
      </w:r>
      <w:hyperlink r:id="rId5" w:history="1">
        <w:r>
          <w:rPr>
            <w:rStyle w:val="a6"/>
            <w:rFonts w:ascii="Arial" w:hAnsi="Arial" w:cs="Arial"/>
            <w:color w:val="0FA89D"/>
            <w:sz w:val="20"/>
            <w:szCs w:val="20"/>
          </w:rPr>
          <w:t>http://sovetskiyr.rkursk.ru</w:t>
        </w:r>
      </w:hyperlink>
      <w:r>
        <w:rPr>
          <w:rFonts w:ascii="Arial" w:hAnsi="Arial" w:cs="Arial"/>
          <w:color w:val="252525"/>
          <w:sz w:val="20"/>
          <w:szCs w:val="20"/>
        </w:rPr>
        <w:t>, а также на сайте муниципального образования «Мансуровский сельсовет» Советского района Курской области https://мансурово46.рф.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Приложение № 1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к постановлению Администрации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    Советского района Курской области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lastRenderedPageBreak/>
        <w:t>от «____» ______ 2020года № ____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ГРАФИК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проведения открытых обсуждений по рассмотрению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Проекта внесения изменений в Правила землепользования и застройки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муниципального образования «Мансуровский сельсовет»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Советского района Курской области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 </w:t>
      </w:r>
    </w:p>
    <w:tbl>
      <w:tblPr>
        <w:tblW w:w="10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130"/>
        <w:gridCol w:w="4110"/>
        <w:gridCol w:w="1695"/>
        <w:gridCol w:w="1845"/>
      </w:tblGrid>
      <w:tr w:rsidR="0047103F" w:rsidTr="0047103F">
        <w:tc>
          <w:tcPr>
            <w:tcW w:w="70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№ п/п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Место проведения открытых обсуждений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Дата проведения открытых обсуждений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Время проведения открытых обсуждений</w:t>
            </w:r>
          </w:p>
        </w:tc>
      </w:tr>
      <w:tr w:rsidR="0047103F" w:rsidTr="0047103F">
        <w:tc>
          <w:tcPr>
            <w:tcW w:w="70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 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 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1.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с. Мансурово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 Пожидаевка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х. Шевченко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 Раково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с. Емельяновка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д.Николаево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Здание МКУ К «Мансуровский ЦСДК»,  расположенное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br/>
              <w:t>по адресу: Советский район,                                с. Мансурово, д.13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27.02.2020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11.30</w:t>
            </w:r>
          </w:p>
        </w:tc>
      </w:tr>
      <w:tr w:rsidR="0047103F" w:rsidTr="0047103F">
        <w:tc>
          <w:tcPr>
            <w:tcW w:w="70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2.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с.Крестище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д.Екатериновка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 Усть-Крестище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Здание  МКУК «Крестищенский  ЦСДК,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расположенное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br/>
              <w:t>по адресу: Советский район,                                с. Крестище, д.68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27.02.2020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13.30</w:t>
            </w:r>
          </w:p>
        </w:tc>
      </w:tr>
      <w:tr w:rsidR="0047103F" w:rsidTr="0047103F">
        <w:tc>
          <w:tcPr>
            <w:tcW w:w="70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3.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с.Кшень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 Бородаевка</w:t>
            </w:r>
          </w:p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д. Панское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Здание Кшенского СДК, расположенное по адресу: Советский район,  с. Кшень, д.28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27.02.2020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47103F" w:rsidRDefault="0047103F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12.30</w:t>
            </w:r>
          </w:p>
        </w:tc>
      </w:tr>
    </w:tbl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                 </w:t>
      </w:r>
    </w:p>
    <w:p w:rsidR="0047103F" w:rsidRDefault="0047103F" w:rsidP="004710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C7293B" w:rsidRPr="0047103F" w:rsidRDefault="00C7293B" w:rsidP="0047103F"/>
    <w:sectPr w:rsidR="00C7293B" w:rsidRPr="0047103F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C7FC4"/>
    <w:rsid w:val="0047103F"/>
    <w:rsid w:val="00487B94"/>
    <w:rsid w:val="004E2173"/>
    <w:rsid w:val="004F54B3"/>
    <w:rsid w:val="009177EB"/>
    <w:rsid w:val="00920824"/>
    <w:rsid w:val="009A1D2F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C10864"/>
    <w:rsid w:val="00C7293B"/>
    <w:rsid w:val="00CD5D91"/>
    <w:rsid w:val="00D60E9D"/>
    <w:rsid w:val="00D76E2D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vetskiyr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29</cp:revision>
  <dcterms:created xsi:type="dcterms:W3CDTF">2023-09-27T12:40:00Z</dcterms:created>
  <dcterms:modified xsi:type="dcterms:W3CDTF">2023-09-27T13:05:00Z</dcterms:modified>
</cp:coreProperties>
</file>