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0A155A" w:rsidRDefault="000A155A" w:rsidP="000A155A">
      <w:r w:rsidRPr="000A155A">
        <w:rPr>
          <w:rFonts w:ascii="Arial" w:eastAsia="Times New Roman" w:hAnsi="Arial" w:cs="Arial"/>
          <w:b/>
          <w:bCs/>
          <w:color w:val="252525"/>
          <w:sz w:val="20"/>
          <w:szCs w:val="20"/>
          <w:lang w:eastAsia="ru-RU"/>
        </w:rPr>
        <w:t xml:space="preserve">ПРОЕКТ АДМИНИСТРАЦИЯ СОВЕТСКОГО РАЙОНА КУРСКОЙ ОБЛАСТИ   П О С Т А Н О В Л Е Н И Е   от  ___________№  ________ Курская область, 306600, пос. Кшенский, ул. Пролетарская, 45         О назначении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В целях соблюдения права человека на благоприятные условия жизнедеятельности,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планировки и устойчивого развития территории муниципального образования,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сохранения окружающей среды и объектов культурного наследия в соответствии со         ст.ст. 5.1, 9, 24, 25, 28 Градостроительного кодекса Российской Федерации, руководствуясь ст. 28 Федерального закона от 06.10.2003 № 131-ФЗ «Об общих принципах организации местного самоуправления в Российской Федерации, Законом Курской области от 31.10.2006 № 76-ЗКО «О градостроительной деятельности в Курской области», Уставом муниципального района «Советский район» Курской области, Администрация Советского района Курской области ПОСТАНОВЛЯЕТ:   Назначить публичные слушания по рассмотрению Проекта внесения изменений в Генеральный план муниципального образования «Мансуровский сельсовет» Советского района Курской области сроком с 5 февраля 2020 года по 6 марта 2020 года, с датами и местами проведения открытых обсуждений вышеуказанного проекта, согласно прилагаемому графику (приложение № 1). Опубликовать оповещение о начале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(приложение № 2) на официальных сайтах муниципальных образований «Советский район» Курской области и «Мансуровский сельсовет» Советского района Курской области, а также обнародовать на информационных стендах расположенных: в здании Администрации Советского района Курской области по адресу: Курская область, п. Кшенский, ул. Пролетарская д.45; 1-й – здание магазина д. Бородаевка Советского  района; 2-й – здание  магазина д. Панское Советского  района; 3-й – здание Администрации Мансуровского сельсовета Советского  района. 4- й здание магазина д. Раково Советского района; 5- й здание Администрации Крестищенского сельсовета Советского района.   2.1. Разместить Проект  внесения изменений в Генеральный план муниципального образования «Мансуровский сельсовет» Советского района Курской области в сети Интернет на официальном сайте муниципального района «Советский район» Курской области http://sovetskiyr.rkursk.ru, а также на сайте муниципального образования «Мансуровский сельсовет» Советского района Курской области https://мансурово46.рф. 2.2. Определить следующие места размещения экспозиций  Проекта внесения изменений в Генеральный план муниципального образования «Мансуровский сельсовет» Советского района Курской области: Курская область, п. Кшенский, ул. Пролетарская, 45(здание Администрации Советского района Курской области); Курская область, Советский район, с.Мансурово (административное здание Администрации Мансуровского сельсовета Советского района Курской области). 2.3. Определить время работы экспозиций в рабочие дни с 10 час.              00 мин. до 17 час. 00 мин. с перерывом с 13 час. 00 мин. 14 час. 00 мин. в период с 5 февраля 2020 года по 6 марта 2020 года включительно. Создать комиссию по организации и проведению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и утвердить ее состав (приложение № 3). Утвердить положение о комиссии по организации и проведению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(приложение № 4). Утвердить порядок рассмотрения и учета поступивших предложений и замечаний по Проекту внесения изменений в Генеральный план муниципального образования «Мансуровский сельсовет» Советского района Курской области (приложение № 5). Установить срок для приема предложений и замечаний от участников публичных слушаний по Проекту внесения </w:t>
      </w:r>
      <w:r w:rsidRPr="000A155A">
        <w:rPr>
          <w:rFonts w:ascii="Arial" w:eastAsia="Times New Roman" w:hAnsi="Arial" w:cs="Arial"/>
          <w:b/>
          <w:bCs/>
          <w:color w:val="252525"/>
          <w:sz w:val="20"/>
          <w:szCs w:val="20"/>
          <w:lang w:eastAsia="ru-RU"/>
        </w:rPr>
        <w:lastRenderedPageBreak/>
        <w:t xml:space="preserve">изменений в Генеральный план муниципального образования «Мансуровский сельсовет» Советского района Курской области с 10 час. 00 мин. 5 февраля 2020 года до 16 час. 00 мин. 6 марта 2020 года включительно. Опубликовать заключение о результатах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в срок не позднее 15 марта 2020 года. 8. Контроль за исполнением настоящего постановления оставляю за собой. Настоящее постановление вступает в силу со дня его официального опубликования на сайте муниципального района «Советский район» Курской области.     Глава Советского района                                                         В.М. Жилинков                                                                   Приложение № 1 к постановлению Администрации      Советского района Курской области от «____» ______ 2020года № ____   ГРАФИК проведения открытых обсуждений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 п/п Наименование населенного пункта Место проведения открытых обсуждений Дата проведения открытых обсуждений Время проведения открытых обсуждений     1. с. Мансурово д. Пожидаевка х. Шевченко д. Раково с. Емельяновка д.Николаево Здание МКУ К «Мансуровский ЦСДК»,  расположенное по адресу: Советский район,                                с. Мансурово, д.13 27.02.2020 11.00 2. с.Крестище д.Екатериновка д. Усть-Крестище Здание  МКУК «Крестищенский  ЦСДК, расположенное по адресу: Советский район,                                с. Крестище, д.68 27.02.2020 13.00 3. с.Кшень д. Бородаевка д. Панское Здание Кшенского СДК, расположенное по адресу: Советский район,  с. Кшень, д.28 27.02.2020 12.00                                                Приложение № 2 к постановлению Администрации      Советского района Курской области от «____» ______ 2020 года № ____   Оповещение о начале публичных слушаний На публичные слушания представляется проект внесения изменений в Генеральный план муниципального образования «Мансуровский сельсовет» Советского района Курской области. Публичные слушания проводятся в порядке, установленном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«Советский район» Курской области, утвержденным решением Представительного Собрания Советского района Курской области от   23.05.2018 года    №  298. Орган, уполномоченный на проведение публичных слушаний - комиссия по организации и проведению публичных слушаний по проекту внесения изменений в Генеральный план «Мансуровский сельсовет» Советского района Курской области. Срок проведения публичных слушаний - с 05.02.2020 по 06.03.2020. Собрания участников публичных слушаний состоятся 27.02.2020года  согласно прилагаемому Графику (приложение №1). Информационные материалы по теме публичных слушаний представлены на экспозициях. Экспозиции будут открыты с понедельника по пятницу с 10 час. 00 мин. до 17 час. 00 мин. с перерывом с 13 час. 00 мин. до 14 час. 00 мин. в период с           5 февраля 2020года по 6 марта 2020 года включительно. В местах размещения экспозиций будут проводиться консультации по теме публичных слушаний. В период публичных слушаний участники публичных слушаний имеют право представлять свои предложения и замечания в срок с 10 час. 00 мин. 5 февраля  2020 года  до 16 час. 00 мин. 6 марта 2020 года (включительно) по обсуждаемому Проекту посредством: - записи предложений и замечаний в период работы экспозиции; - личного обращения в адрес комиссии;  - официального сайта муниципального образования «Советский район» Курской области; - выступления на собрании участников публичных слушаний. Информационные материалы по Проекту внесения изменений в Генеральный план муниципального образования «Мансуровский сельсовет» Советского района Курской области, размещены в сети Интернет на официальном сайте муниципального района «Советский район» Курской области http://sovetskiyr.rkursk.ru, а также на сайте муниципального образования «Мансуровский сельсовет» Советского района Курской области https://мансурово46.рф. Приложение № 3 Утверждено Постановлением Администрации Советского района Курской области      от «___» ______ 2020 года № ___     СОСТАВ КОМИССИИ по организации проведению публичных слушаний по рассмотрению Проекта внесения изменений в Генеральный план муниципального образования </w:t>
      </w:r>
      <w:r w:rsidRPr="000A155A">
        <w:rPr>
          <w:rFonts w:ascii="Arial" w:eastAsia="Times New Roman" w:hAnsi="Arial" w:cs="Arial"/>
          <w:b/>
          <w:bCs/>
          <w:color w:val="252525"/>
          <w:sz w:val="20"/>
          <w:szCs w:val="20"/>
          <w:lang w:eastAsia="ru-RU"/>
        </w:rPr>
        <w:lastRenderedPageBreak/>
        <w:t xml:space="preserve">«Мансуровский сельсовет» Советского района Курской области                        Председатель:           Стрельцова Людмила Владимировна -  заместитель Главы Администрации Советского района       Заместитель председателя комиссии:   Пашкова Марина Витальевна - начальник отдела ЖКХ, строительства, архитектуры, транспорта, связи и экологии Администрации Советского района Секретарь комиссии:     Адоньева Раиса Александровна - консультант  отдела ЖКХ, строительства, архитектуры, транспорта, связи и экологии Администрации Советского района Члены комиссии:     Русакова Татьяна Владимировна - начальник  отдела по имущественным и земельным правоотношениям Администрации Советского района Анненков Александр Алексеевич - Глава  Мансуровского сельсовета (по согласованию) Виневская Светлана Владиславовна - заместитель Главы Администрации Мансуровского сельсовета (по согласованию); Смольняков  Александр Николаевич - Депутат МО Мансуровского сельсовета (по согласованию); Бондарева Татьяна Викторовна - Ведущий юрисконсульт МКУ «Управление хозяйственного обслуживания» Советского района (по согласованию)       Приложение № 4 Утверждено постановлением Администрации Советского района Курской области от «____» _______ 2020года № _____   ПОЛОЖЕНИЕ   о комиссии по организации и проведению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Настоящее Положение разработано для рассмотрения Проекта о внесении изменений в Генеральный план муниципального образования «Мансуровский сельсовет» Советского района Курской области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Градостроительным кодексом Российской Федерации, Федеральным законом Российской Федерации от 06.10.2003 № 131-Ф3 «Об общих принципах организации местного самоуправления в Российской Федерации», Законом Курской области от 31.10.2006 № 76-ЗКО «О градостроительной деятельности в Курской области»,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«Советский район» Курской области, утвержденного Решением Представительного Собрания Советского района Курской области от   23.05.2018 года    №  298. 1.Общие положения Комиссия по организации и проведению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(далее - Комиссия) создается в целях организации проведения публичных слушаний по указанному выше Проекту. Комиссия в своей деятельности руководствуется действующим законодательством Российской Федерации, законодательством Курской области, нормативно-правовыми актами органов местного самоуправления муниципального района «Советский район» Курской области. Комиссия создается на основании постановления Администрации Советского района Курской области. Материально-техническое, информационное и документальное обеспечение деятельности Комиссии осуществляется Администрацией Советского района. Комиссия является организатором публичных слушаний по рассмотрению Проекта внесения изменений в Генеральный план муниципального образования «Мансуровский сельсовет» Советского района Курской области (далее – Проект) и действует в период организации и проведения публичных слушаний. Комиссия принимает решения в соответствии с компетенцией, установленной Градостроительным кодексом Российской Федерации, Законом Курской области от 31.10.2006 № 76-ЗКО «О градостроительной деятельности в Курской области»,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«Советский район» Курской области, утвержденным Решением Представительного Собрания Советского района Курской области от  23.05.2018 года    №  298 и настоящим Положением. Организация деятельности Комиссии Заседания Комиссии проводятся по мере необходимости, время и место проведения устанавливается председателем Комиссии. Заседание Комиссии правомочно, если на нем присутствует не менее половины ее членов. Решения Комиссии по вопросам, отнесенным к ее компетенции, принимаются </w:t>
      </w:r>
      <w:r w:rsidRPr="000A155A">
        <w:rPr>
          <w:rFonts w:ascii="Arial" w:eastAsia="Times New Roman" w:hAnsi="Arial" w:cs="Arial"/>
          <w:b/>
          <w:bCs/>
          <w:color w:val="252525"/>
          <w:sz w:val="20"/>
          <w:szCs w:val="20"/>
          <w:lang w:eastAsia="ru-RU"/>
        </w:rPr>
        <w:lastRenderedPageBreak/>
        <w:t xml:space="preserve">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 Комиссии. Заседания Комиссии оформляются протоколом. Протокол подписывается присутствующими на заседании членами комиссии.   Полномочия председателя Комиссии Руководит и контролирует деятельностью Комиссии. Распределяет обязанности между членами Комиссии. Ведет заседания Комиссии. Утверждает повестки дня заседаний Комиссии. Снимает с обсуждения вопросы, не касающиеся повестки дня, а также замечания, предложения и дополнения, с которыми не ознакомлены члены Комиссии. Привлекает к участию в работе Комиссии специалистов Администрации Советского района Курской области, а также других специалистов, обладающих необходимыми знаниями и информацией по вопросам, выносимым на рассмотрение Комиссии. Созывает в случае необходимости внеочередное заседание Комиссии. Осуществляет иные полномочия по организации и обеспечению деятельности Комиссии. После окончания процедуры публичных слушаний председатель Комиссии передает все материалы публичных слушаний в Администрацию Советского района Курской области.   Полномочия заместителя председателя Комиссии Исполняет обязанности председателя Комиссии в случае его вынужденного отсутствия. Выполняет отдельные полномочия председателя Комиссии по его поручению, организовывает проведение заседаний Комиссии. Осуществляет взаимодействие с проектной организацией - разработчиком Проекта. Обобщает внесенные замечания, предложения и дополнения к Проекту, ставит их на голосование для выработки решения и внесения в протокол. Контролирует правильность и своевременность подготовки секретарем Комиссии протоколов заседаний временной комиссии с изложением особых мнений, высказанных на заседаниях членами Комиссии.   Полномочия секретаря Комиссии Ведет протокол заседания Комиссии, представляет его для подписания председателю Комиссии. Контролирует своевременное поступление на рассмотрение Комиссии поданных участниками публичных слушаний замечаний и предложений к Проекту. Осуществляет сбор замечаний и предложений и представляет их для рассмотрения членам Комиссии. Извещает всех членов Комиссии о дате внеочередного заседания.   Полномочия членов Комиссии Принимают участие в формировании вопросов повестки дня заседаний Комиссии. Участвуют в обсуждении и голосовании по вопросам, выносимым на рассмотрение Комиссии. Высказывают замечания, предложения в письменном или устном виде, касающиеся основных положений Проекта, которые подлежат отражению в протоколе заседания Комиссии. Своевременно выполняют все поручения председателя и заместителя председателя Комиссии.             Приложение № 5 Утвержден постановлением Администрации Советского района Курской области от «____» _______ 2020 года № _____   ПОРЯДОК рассмотрения и учета поступивших предложений, замечаний по Проекту  внесения изменений в Генеральный план  муниципального образования «Мансуровский сельсовет» Советского района Курской области            Настоящий Порядок рассмотрения и учета поступивших предложений, замечаний по Проекту (далее – Порядок) разработан в соответствии с требованиями Градостроительного кодекса Российской Федерации, Федерального закона от 06.10.2003 № 131-ФЗ «Об общих принципах организации местного самоуправления в Российской Федерации», Закона Курской области от 31.10.2006 № 76-ЗКО «О градостроительной деятельности в Курской области», Положения об организации и проведении общественных обсуждений или публичных слушаний по вопросам градостроительной деятельности на территории Советского района Курской области, утвержденного Решением Представительного Собрания Советского района Курской области от 23.05.2018 года    №  298, и регулирует порядок внесения, рассмотрения и учета предложений по Проекту о внесении изменений в Генеральный план муниципального образования «Мансуровский сельсовет» Советского района Курской области.          Настоящий Порядок имеет целью обеспечение реализации населением конституционного права на местное самоуправление.   Общие положения   1.1. Предложения и замечания по опубликованному Проекту вносятся по результатам публичных слушаний.          1.2. Предложения и замечания по Проекту передаются в Комиссию для рассмотрения.          1.3. Предложения и замечания по опубликованному </w:t>
      </w:r>
      <w:r w:rsidRPr="000A155A">
        <w:rPr>
          <w:rFonts w:ascii="Arial" w:eastAsia="Times New Roman" w:hAnsi="Arial" w:cs="Arial"/>
          <w:b/>
          <w:bCs/>
          <w:color w:val="252525"/>
          <w:sz w:val="20"/>
          <w:szCs w:val="20"/>
          <w:lang w:eastAsia="ru-RU"/>
        </w:rPr>
        <w:lastRenderedPageBreak/>
        <w:t>Проекту также могут вноситься:          1) гражданами, проживающими на территории муниципального образования «Мансуровский сельсовет» Советского района Курской области, в порядке индивидуального или коллективного обращения;          2) правообладателями находящихся в границах территории муниципального образования «Мансуровский сельсовет» Советского района Курской области земельных участков и (или) расположенных на них объектов капитального строительства, а также правообладателями помещений, являющихся частью указанных объектов капитального строительства. 1.4. По итогам изучения, анализа и обобщения внесенных предложений, замечаний о дополнениях и (или) изменениях по Проекту Комиссия составляет заключение, которое должно содержать следующее: 1) дата оформления заключения о результатах публичных слушаний; 2)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 3) реквизиты протокола публичных слушаний, на основании которого подготовлено заключение о результатах публичных слушаний; 4)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 5) аргументированные рекомендации Комиссии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 1.5. Комиссия представляет свое заключение и материалы деятельности с приложением всех поступивших предложений, замечаний по Проекту Главе Советского района Курской области.   Порядок учета поступивших предложений, замечаний о дополнении и (или) изменениях по Проекту внесения изменений в Генеральный план муниципального образования «Мансуровский сельсовет» Советского района Курской области            2.1. Комиссия в период проведения публичных слушаний регистрирует участников публичных слушаний (физических и юридических лиц) в журналах по следующим формам:   № п/п ФИО Дата рождения Адрес места жительства (регистрации) подпись             № п/п Наименование юридического лица ОГРН   Место нахождения, Адрес                    2.2. Предложения и замечания по опубликованному Проекту вносятся с момента их опубликования на рассмотрение Комиссии по следующей форме:   Дата поступления предложения, замечания Статья, № пункта Содержание предложения, замечания, поправки Обоснование предложения, замечания, поправки Автор предложения, замечания, поправки             Порядок рассмотрения поступивших предложений и замечаний по Проекту внесения изменений в Генеральный план муниципального образования «Мансуровский сельсовет» Советского района Курской области   3.1. Внесенные предложения и замечания в Проект регистрируются Комиссией по форме, указанной в пункте 2.2. настоящего Порядка. 3.2. Предложения и замечания по Проекту должны соответствовать Конституции Российской Федерации, Федеральному законодательству, законодательству Курской области, а также нормативно-правовым актам органов местного самоуправления. 3.3. Предложения и замечания по Проекту в виде конкретных отдельных положений должны соответствовать следующим требованиям: 1) обеспечивать однозначное толкование предложений Проекта; 2) не допускать противоречия либо несогласованности с другими законодательными актами и Проекта. 3.4. Внесенные предложения и замечания по Проекту предварительно изучаются членами Комиссии на соответствие требованиям, предъявляемым настоящим Порядком. 3.5. Предложения и замечания по Проекту, внесенные с нарушением порядка и сроков, Комиссия оставляет без рассмотрения. 3.6. Комиссия рассматривает поступившие предложения и замечания и принимает соответствующее заключение. 3.7. На основании заключения Комиссия отклоняет внесенные предложения, замечания о дополнениях и (или) изменениях в Проект, не соответствующие требованиям, предъявляемым настоящим Порядком. 3.8. Предложения, замечания о дополнениях и (или) изменениях в Проект, признание соответствующими требованиям, предъявляемым настоящим Порядком, подлежат изучению, анализу, обобщению и учету Комиссией.</w:t>
      </w:r>
    </w:p>
    <w:sectPr w:rsidR="00C7293B" w:rsidRPr="000A155A" w:rsidSect="00E2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B2E38"/>
    <w:rsid w:val="00010F3B"/>
    <w:rsid w:val="000147A2"/>
    <w:rsid w:val="000739D7"/>
    <w:rsid w:val="000A155A"/>
    <w:rsid w:val="000A1AAD"/>
    <w:rsid w:val="001016EC"/>
    <w:rsid w:val="00333C1A"/>
    <w:rsid w:val="003C7FC4"/>
    <w:rsid w:val="00487B94"/>
    <w:rsid w:val="004E2173"/>
    <w:rsid w:val="004F54B3"/>
    <w:rsid w:val="009177EB"/>
    <w:rsid w:val="00920824"/>
    <w:rsid w:val="009A1D2F"/>
    <w:rsid w:val="00A32532"/>
    <w:rsid w:val="00A44AB5"/>
    <w:rsid w:val="00A46511"/>
    <w:rsid w:val="00A64674"/>
    <w:rsid w:val="00A81916"/>
    <w:rsid w:val="00BB2E38"/>
    <w:rsid w:val="00BB6ADF"/>
    <w:rsid w:val="00BC3894"/>
    <w:rsid w:val="00C10864"/>
    <w:rsid w:val="00C7293B"/>
    <w:rsid w:val="00CD5D91"/>
    <w:rsid w:val="00D76E2D"/>
    <w:rsid w:val="00E04462"/>
    <w:rsid w:val="00E1700F"/>
    <w:rsid w:val="00E214EF"/>
    <w:rsid w:val="00E7711E"/>
    <w:rsid w:val="00F03033"/>
    <w:rsid w:val="00F94CB7"/>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3335</Words>
  <Characters>19015</Characters>
  <Application>Microsoft Office Word</Application>
  <DocSecurity>0</DocSecurity>
  <Lines>158</Lines>
  <Paragraphs>44</Paragraphs>
  <ScaleCrop>false</ScaleCrop>
  <Company>SPecialiST RePack</Company>
  <LinksUpToDate>false</LinksUpToDate>
  <CharactersWithSpaces>22306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26</cp:revision>
  <dcterms:created xsi:type="dcterms:W3CDTF">2023-09-27T12:40:00Z</dcterms:created>
  <dcterms:modified xsi:type="dcterms:W3CDTF">2023-09-27T12:59:00Z</dcterms:modified>
</cp:coreProperties>
</file>