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94" w:rsidRDefault="00487B94" w:rsidP="00487B94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  <w:sz w:val="20"/>
          <w:szCs w:val="20"/>
        </w:rPr>
      </w:pPr>
      <w:r>
        <w:rPr>
          <w:rStyle w:val="a4"/>
          <w:rFonts w:ascii="Arial" w:hAnsi="Arial" w:cs="Arial"/>
          <w:color w:val="252525"/>
          <w:sz w:val="20"/>
          <w:szCs w:val="20"/>
        </w:rPr>
        <w:t>ПРОТОКОЛ</w:t>
      </w:r>
    </w:p>
    <w:p w:rsidR="00487B94" w:rsidRDefault="00487B94" w:rsidP="00487B94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  <w:sz w:val="20"/>
          <w:szCs w:val="20"/>
        </w:rPr>
      </w:pPr>
      <w:r>
        <w:rPr>
          <w:rStyle w:val="a4"/>
          <w:rFonts w:ascii="Arial" w:hAnsi="Arial" w:cs="Arial"/>
          <w:color w:val="252525"/>
          <w:sz w:val="20"/>
          <w:szCs w:val="20"/>
        </w:rPr>
        <w:t>собрания участников публичных слушаний</w:t>
      </w:r>
    </w:p>
    <w:p w:rsidR="00487B94" w:rsidRDefault="00487B94" w:rsidP="00487B94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252525"/>
          <w:sz w:val="20"/>
          <w:szCs w:val="20"/>
        </w:rPr>
      </w:pPr>
      <w:r>
        <w:rPr>
          <w:rStyle w:val="a4"/>
          <w:rFonts w:ascii="Arial" w:hAnsi="Arial" w:cs="Arial"/>
          <w:color w:val="252525"/>
          <w:sz w:val="20"/>
          <w:szCs w:val="20"/>
        </w:rPr>
        <w:t>по проекту внесения изменений в Генеральный план муниципального образования «Мансуровский   сельсовет» Советского района Курской области.</w:t>
      </w:r>
    </w:p>
    <w:p w:rsidR="00487B94" w:rsidRDefault="00487B94" w:rsidP="00487B94">
      <w:r w:rsidRPr="00487B94">
        <w:t xml:space="preserve">№3                                                                                         от 27 февраля 2020 г.                                                                                    с. Крестище               Общие сведения о проекте, представленном на публичные слушания: проект внесения изменений в Генеральный план муниципального образования «Мансуровский   сельсовет» Советского района Курской области разработан проектной группой «Градо» на основании договора   № 21.7 от  31.10.2019г. Территория разработки: муниципальное образования «Мансуровский   сельсовет» Советского района Курской области Сроки разработки: 2019 год Организация-заказчик: АО «Агрокомплекс «Мансурово»  Правовой акт о назначении публичных слушаний: Постановление Администрации Советского района Курской области №87 от 03.02.2020года «О назначении публичных слушаний по рассмотрению проектов внесения изменений в Генеральный план  муниципального образования «Мансуровский   сельсовет» Советского района Курской области»                Срок проведения публичных слушаний: с 05.02.2020г. по 06.03.2020г.                Формы оповещения о проведении публичных слушаний: в сети интернет на сайте муниципального образования «Советский район» в разделе «Объявления», на сайте муниципального образования «Мансуровский   сельсовет а также обнародование на информационных стендах муниципального образования «Мансуровский   сельсовет» Советского района Курской области.                Сведения о проведении экспозиции по материалам: ознакомление с материалами  по проекту в рабочие дни по адресу: п.Кшкенский, ул, Пролетарская, д,45 в каб. 41 Администрации Советского района; Администрации Мансуровского сельсовета Советского района Курской области по адресу: Курская область, Советский район, с,Мансурово.                  Сведения о проведении открытого собрания участников публичных слушаний: состоялись 27 февраля 2020г в 13час. 00минут  с.Крестище, Здание МКУ К «Крестищенский ЦСДК»,  расположенное по адресу: Курская область, Советский район, с. Крестище, д.68 Участники публичных слушаний: Присутствовало:  - 11 человек  жителей с.Крестище, д.Екатериновка, д.Усть-Крестище  (Журнал регистрации участников собрания  публичных слушаний, являющийся приложением к настоящему Протоколу  на  одном листе) и представитель АО «Агрокомплекс «Мансурово.   В период работы экспозиции по материалам проекта замечаний и предложений не поступило:   Во время проведения собрания участников публичных слушаний  поступило замечаний и предложений:   № п/п Фамилия, имя, отчество, Наименование организации Предложение/замечание   АО «Агрокомплекс «Мансурово» ОГРН 1107746588718  Важнейшей задачей реализации I очереди жилищного строительства, определенной Генеральным планом до 2020 года муниципального образования «Мансуровский сельсовет» является увеличение объемов жилищного строительства на территории поселения. Подготовка документации по планировке территории, а также документации, необходимой для проведения торгов на право приобретения (владения) земельных участков для комплексного освоения в целях жилищного строительства, в том числе для организации нового индивидуального жилищного строительства в центральной части с.Мансурово, в кадастровом квартале 46:21:110201, на земельном участке ориентировочной площадью 1,1 га, инвестор АО «Агрокомплекс «Мансурово». Внести в  графическую часть Генерального плана муниципального образования «Мансуровский   сельсовет» территорию под планируемую жилищную застройку с.Мансурово.             после  проведения собрания участников публичных слушаний замечаний и предложений не поступило.                        после  проведения собрания участников публичных </w:t>
      </w:r>
      <w:r w:rsidRPr="00487B94">
        <w:lastRenderedPageBreak/>
        <w:t xml:space="preserve">слушаний замечаний и предложений не поступило.                        Председательствующий                                                            Л.В.Стрельцова </w:t>
      </w:r>
    </w:p>
    <w:p w:rsidR="00E214EF" w:rsidRPr="00487B94" w:rsidRDefault="00487B94" w:rsidP="00487B94">
      <w:r w:rsidRPr="00487B94">
        <w:t>  Секретарь                                                                                                Р.А.Адоньева</w:t>
      </w:r>
    </w:p>
    <w:sectPr w:rsidR="00E214EF" w:rsidRPr="00487B94" w:rsidSect="00E2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73BC4"/>
    <w:multiLevelType w:val="multilevel"/>
    <w:tmpl w:val="962E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1E5BB8"/>
    <w:multiLevelType w:val="multilevel"/>
    <w:tmpl w:val="C9E8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B2E38"/>
    <w:rsid w:val="000147A2"/>
    <w:rsid w:val="00333C1A"/>
    <w:rsid w:val="00487B94"/>
    <w:rsid w:val="004F54B3"/>
    <w:rsid w:val="00920824"/>
    <w:rsid w:val="00A46511"/>
    <w:rsid w:val="00A64674"/>
    <w:rsid w:val="00A81916"/>
    <w:rsid w:val="00BB2E38"/>
    <w:rsid w:val="00BB6ADF"/>
    <w:rsid w:val="00C10864"/>
    <w:rsid w:val="00D76E2D"/>
    <w:rsid w:val="00E214EF"/>
    <w:rsid w:val="00F03033"/>
    <w:rsid w:val="00F94CB7"/>
    <w:rsid w:val="00FE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864"/>
    <w:rPr>
      <w:b/>
      <w:bCs/>
    </w:rPr>
  </w:style>
  <w:style w:type="character" w:styleId="a5">
    <w:name w:val="Emphasis"/>
    <w:basedOn w:val="a0"/>
    <w:uiPriority w:val="20"/>
    <w:qFormat/>
    <w:rsid w:val="00C10864"/>
    <w:rPr>
      <w:i/>
      <w:iCs/>
    </w:rPr>
  </w:style>
  <w:style w:type="character" w:styleId="a6">
    <w:name w:val="Hyperlink"/>
    <w:basedOn w:val="a0"/>
    <w:uiPriority w:val="99"/>
    <w:semiHidden/>
    <w:unhideWhenUsed/>
    <w:rsid w:val="00D76E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9952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1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7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619</Words>
  <Characters>3530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12</cp:revision>
  <dcterms:created xsi:type="dcterms:W3CDTF">2023-09-27T12:40:00Z</dcterms:created>
  <dcterms:modified xsi:type="dcterms:W3CDTF">2023-09-27T12:51:00Z</dcterms:modified>
</cp:coreProperties>
</file>